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9BADA" w14:textId="485F1574" w:rsidR="00D5365C" w:rsidRPr="00D5365C" w:rsidRDefault="00D5365C" w:rsidP="00D536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D5365C">
        <w:rPr>
          <w:rFonts w:ascii="Times New Roman" w:eastAsia="Calibri" w:hAnsi="Times New Roman" w:cs="Times New Roman"/>
          <w:b/>
          <w:i/>
          <w:noProof/>
          <w:sz w:val="24"/>
          <w:szCs w:val="24"/>
          <w:lang w:eastAsia="bg-BG"/>
        </w:rPr>
        <w:drawing>
          <wp:inline distT="0" distB="0" distL="0" distR="0" wp14:anchorId="2CD00B2E" wp14:editId="314893E9">
            <wp:extent cx="1895475" cy="514350"/>
            <wp:effectExtent l="0" t="0" r="9525" b="0"/>
            <wp:docPr id="1" name="Картина 1" descr="C:\Users\Admin\Desktop\LOGO-novo\DC Svetla dete+te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Admin\Desktop\LOGO-novo\DC Svetla dete+tex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65C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гр.Пловдив, район Западен, ул.“Дрян“№8, тел.0879971121, е-мейл:</w:t>
      </w:r>
      <w:r w:rsidRPr="00D5365C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dgsvetla@abv.bg</w:t>
      </w:r>
      <w:r w:rsidRPr="00D5365C">
        <w:rPr>
          <w:rFonts w:ascii="Times New Roman" w:eastAsia="Calibri" w:hAnsi="Times New Roman" w:cs="Times New Roman"/>
          <w:b/>
          <w:sz w:val="24"/>
          <w:szCs w:val="24"/>
          <w:u w:val="single"/>
        </w:rPr>
        <w:t>,</w:t>
      </w:r>
    </w:p>
    <w:p w14:paraId="5B92208D" w14:textId="77777777" w:rsidR="00D5365C" w:rsidRPr="00D5365C" w:rsidRDefault="00D5365C" w:rsidP="00D536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5365C">
        <w:rPr>
          <w:rFonts w:ascii="Times New Roman" w:eastAsia="Calibri" w:hAnsi="Times New Roman" w:cs="Times New Roman"/>
          <w:b/>
          <w:sz w:val="24"/>
          <w:szCs w:val="24"/>
          <w:u w:val="single"/>
        </w:rPr>
        <w:t>Булстат 000459473</w:t>
      </w:r>
    </w:p>
    <w:p w14:paraId="4C65E33E" w14:textId="7D9F4106" w:rsidR="00D5365C" w:rsidRDefault="00D5365C">
      <w:pPr>
        <w:rPr>
          <w:noProof/>
        </w:rPr>
      </w:pPr>
    </w:p>
    <w:p w14:paraId="2C9EFAE0" w14:textId="6A0B2E60" w:rsidR="00D5365C" w:rsidRPr="00D5365C" w:rsidRDefault="00D5365C" w:rsidP="00D5365C"/>
    <w:p w14:paraId="7FC180E2" w14:textId="06886534" w:rsidR="00D5365C" w:rsidRDefault="00D5365C" w:rsidP="00D5365C">
      <w:pPr>
        <w:spacing w:after="200" w:line="276" w:lineRule="auto"/>
        <w:rPr>
          <w:rFonts w:ascii="Times New Roman" w:eastAsia="Calibri" w:hAnsi="Times New Roman" w:cs="Times New Roman"/>
          <w:sz w:val="36"/>
          <w:szCs w:val="36"/>
        </w:rPr>
      </w:pPr>
      <w:r w:rsidRPr="00D5365C">
        <w:rPr>
          <w:rFonts w:ascii="Times New Roman" w:eastAsia="Calibri" w:hAnsi="Times New Roman" w:cs="Times New Roman"/>
          <w:sz w:val="36"/>
          <w:szCs w:val="36"/>
        </w:rPr>
        <w:t>Утвър</w:t>
      </w:r>
      <w:r w:rsidR="002A0279">
        <w:rPr>
          <w:rFonts w:ascii="Times New Roman" w:eastAsia="Calibri" w:hAnsi="Times New Roman" w:cs="Times New Roman"/>
          <w:sz w:val="36"/>
          <w:szCs w:val="36"/>
        </w:rPr>
        <w:t>ждавам:</w:t>
      </w:r>
    </w:p>
    <w:p w14:paraId="399F2ED8" w14:textId="36E67BD1" w:rsidR="002A0279" w:rsidRPr="00D5365C" w:rsidRDefault="002A0279" w:rsidP="00D5365C">
      <w:pPr>
        <w:spacing w:after="200" w:line="276" w:lineRule="auto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Директор:…………..</w:t>
      </w:r>
    </w:p>
    <w:p w14:paraId="3D7A4EDE" w14:textId="6900A7C9" w:rsidR="00D5365C" w:rsidRPr="00D5365C" w:rsidRDefault="00D5365C" w:rsidP="00D5365C">
      <w:pPr>
        <w:spacing w:after="200" w:line="276" w:lineRule="auto"/>
        <w:rPr>
          <w:rFonts w:ascii="Times New Roman" w:eastAsia="Calibri" w:hAnsi="Times New Roman" w:cs="Times New Roman"/>
          <w:sz w:val="36"/>
          <w:szCs w:val="36"/>
        </w:rPr>
      </w:pPr>
      <w:r w:rsidRPr="00D5365C">
        <w:rPr>
          <w:rFonts w:ascii="Times New Roman" w:eastAsia="Calibri" w:hAnsi="Times New Roman" w:cs="Times New Roman"/>
          <w:sz w:val="36"/>
          <w:szCs w:val="36"/>
        </w:rPr>
        <w:t xml:space="preserve">                     /</w:t>
      </w:r>
      <w:r w:rsidR="008E5F29">
        <w:rPr>
          <w:rFonts w:ascii="Times New Roman" w:eastAsia="Calibri" w:hAnsi="Times New Roman" w:cs="Times New Roman"/>
          <w:sz w:val="36"/>
          <w:szCs w:val="36"/>
        </w:rPr>
        <w:t>Т. Начева</w:t>
      </w:r>
      <w:r w:rsidRPr="00D5365C">
        <w:rPr>
          <w:rFonts w:ascii="Times New Roman" w:eastAsia="Calibri" w:hAnsi="Times New Roman" w:cs="Times New Roman"/>
          <w:sz w:val="36"/>
          <w:szCs w:val="36"/>
        </w:rPr>
        <w:t>/</w:t>
      </w:r>
    </w:p>
    <w:p w14:paraId="4241D1BC" w14:textId="77777777" w:rsidR="00210C4A" w:rsidRDefault="00210C4A" w:rsidP="00D5365C">
      <w:pPr>
        <w:tabs>
          <w:tab w:val="left" w:pos="60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14:paraId="5E024572" w14:textId="14CAC705" w:rsidR="00D5365C" w:rsidRPr="008F0E80" w:rsidRDefault="00D5365C" w:rsidP="00D5365C">
      <w:pPr>
        <w:tabs>
          <w:tab w:val="left" w:pos="6075"/>
        </w:tabs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  <w:r w:rsidRPr="008F0E80">
        <w:rPr>
          <w:rFonts w:ascii="Times New Roman" w:hAnsi="Times New Roman" w:cs="Times New Roman"/>
          <w:b/>
          <w:bCs/>
          <w:i/>
          <w:iCs/>
          <w:sz w:val="52"/>
          <w:szCs w:val="52"/>
        </w:rPr>
        <w:t>Годишен план</w:t>
      </w:r>
    </w:p>
    <w:p w14:paraId="7A2E5EC8" w14:textId="02C6EBBF" w:rsidR="00D5365C" w:rsidRPr="00E61466" w:rsidRDefault="00D5365C" w:rsidP="00D5365C">
      <w:pPr>
        <w:tabs>
          <w:tab w:val="left" w:pos="6075"/>
        </w:tabs>
        <w:jc w:val="center"/>
        <w:rPr>
          <w:rFonts w:ascii="Times New Roman" w:hAnsi="Times New Roman" w:cs="Times New Roman"/>
          <w:b/>
          <w:bCs/>
          <w:i/>
          <w:iCs/>
          <w:color w:val="0070C0"/>
          <w:sz w:val="44"/>
          <w:szCs w:val="44"/>
        </w:rPr>
      </w:pPr>
      <w:r w:rsidRPr="008F0E80"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за работа по </w:t>
      </w:r>
      <w:r w:rsidRPr="00414A28">
        <w:rPr>
          <w:rFonts w:ascii="Times New Roman" w:hAnsi="Times New Roman" w:cs="Times New Roman"/>
          <w:b/>
          <w:bCs/>
          <w:i/>
          <w:iCs/>
          <w:sz w:val="44"/>
          <w:szCs w:val="44"/>
        </w:rPr>
        <w:t>БДП</w:t>
      </w:r>
    </w:p>
    <w:p w14:paraId="244EA161" w14:textId="1E0424B0" w:rsidR="00D5365C" w:rsidRPr="008F0E80" w:rsidRDefault="008F0E80" w:rsidP="00D5365C">
      <w:pPr>
        <w:tabs>
          <w:tab w:val="left" w:pos="6075"/>
        </w:tabs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на Първа „</w:t>
      </w:r>
      <w:r w:rsidR="008E5F29">
        <w:rPr>
          <w:rFonts w:ascii="Times New Roman" w:hAnsi="Times New Roman" w:cs="Times New Roman"/>
          <w:b/>
          <w:bCs/>
          <w:sz w:val="44"/>
          <w:szCs w:val="44"/>
        </w:rPr>
        <w:t>А</w:t>
      </w:r>
      <w:r>
        <w:rPr>
          <w:rFonts w:ascii="Times New Roman" w:hAnsi="Times New Roman" w:cs="Times New Roman"/>
          <w:b/>
          <w:bCs/>
          <w:sz w:val="44"/>
          <w:szCs w:val="44"/>
        </w:rPr>
        <w:t>“</w:t>
      </w:r>
      <w:r w:rsidR="00D5365C" w:rsidRPr="008F0E80">
        <w:rPr>
          <w:rFonts w:ascii="Times New Roman" w:hAnsi="Times New Roman" w:cs="Times New Roman"/>
          <w:b/>
          <w:bCs/>
          <w:sz w:val="44"/>
          <w:szCs w:val="44"/>
        </w:rPr>
        <w:t xml:space="preserve"> група при ДГ „Светла“ – гр. Пловдив</w:t>
      </w:r>
    </w:p>
    <w:p w14:paraId="0E7D83FC" w14:textId="18DDB874" w:rsidR="002A0279" w:rsidRPr="008F0E80" w:rsidRDefault="002A0279" w:rsidP="00D5365C">
      <w:pPr>
        <w:tabs>
          <w:tab w:val="left" w:pos="6075"/>
        </w:tabs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F0E80">
        <w:rPr>
          <w:rFonts w:ascii="Times New Roman" w:hAnsi="Times New Roman" w:cs="Times New Roman"/>
          <w:b/>
          <w:bCs/>
          <w:sz w:val="44"/>
          <w:szCs w:val="44"/>
        </w:rPr>
        <w:t>за учебната 202</w:t>
      </w:r>
      <w:r w:rsidR="008E5F29">
        <w:rPr>
          <w:rFonts w:ascii="Times New Roman" w:hAnsi="Times New Roman" w:cs="Times New Roman"/>
          <w:b/>
          <w:bCs/>
          <w:sz w:val="44"/>
          <w:szCs w:val="44"/>
        </w:rPr>
        <w:t>6</w:t>
      </w:r>
      <w:r w:rsidRPr="008F0E80">
        <w:rPr>
          <w:rFonts w:ascii="Times New Roman" w:hAnsi="Times New Roman" w:cs="Times New Roman"/>
          <w:b/>
          <w:bCs/>
          <w:sz w:val="44"/>
          <w:szCs w:val="44"/>
        </w:rPr>
        <w:t>/202</w:t>
      </w:r>
      <w:r w:rsidR="008E5F29">
        <w:rPr>
          <w:rFonts w:ascii="Times New Roman" w:hAnsi="Times New Roman" w:cs="Times New Roman"/>
          <w:b/>
          <w:bCs/>
          <w:sz w:val="44"/>
          <w:szCs w:val="44"/>
        </w:rPr>
        <w:t>7</w:t>
      </w:r>
      <w:r w:rsidRPr="008F0E80">
        <w:rPr>
          <w:rFonts w:ascii="Times New Roman" w:hAnsi="Times New Roman" w:cs="Times New Roman"/>
          <w:b/>
          <w:bCs/>
          <w:sz w:val="44"/>
          <w:szCs w:val="44"/>
        </w:rPr>
        <w:t xml:space="preserve"> г.</w:t>
      </w:r>
    </w:p>
    <w:p w14:paraId="719DFF92" w14:textId="55627E9F" w:rsidR="001B02DB" w:rsidRDefault="001B02DB" w:rsidP="00D5365C">
      <w:pPr>
        <w:tabs>
          <w:tab w:val="left" w:pos="6075"/>
        </w:tabs>
        <w:jc w:val="center"/>
        <w:rPr>
          <w:rFonts w:ascii="Times New Roman" w:hAnsi="Times New Roman" w:cs="Times New Roman"/>
          <w:sz w:val="40"/>
          <w:szCs w:val="40"/>
        </w:rPr>
      </w:pPr>
    </w:p>
    <w:p w14:paraId="3EA079E5" w14:textId="4B20D51B" w:rsidR="001B02DB" w:rsidRDefault="001B02DB" w:rsidP="00D5365C">
      <w:pPr>
        <w:tabs>
          <w:tab w:val="left" w:pos="607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 xml:space="preserve"> </w:t>
      </w:r>
    </w:p>
    <w:p w14:paraId="6828C19A" w14:textId="1113E37C" w:rsidR="001B02DB" w:rsidRDefault="001B02DB" w:rsidP="005742F7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Pr="00BC5176">
        <w:rPr>
          <w:rFonts w:ascii="Times New Roman" w:hAnsi="Times New Roman" w:cs="Times New Roman"/>
          <w:sz w:val="28"/>
          <w:szCs w:val="28"/>
        </w:rPr>
        <w:t xml:space="preserve">Годишният План за работа по БДП е изготвен съгласно актуализирана Система за организация и управление на дейностите, свързани с възпитанието и обучението по безопасност на движението по пътищата /БДП/ в системата на предучилищното и училищното образование, съгласно Заповед № РД09-156/27.01.2023 год. на </w:t>
      </w:r>
      <w:r w:rsidR="00BC5176" w:rsidRPr="00BC5176">
        <w:rPr>
          <w:rFonts w:ascii="Times New Roman" w:hAnsi="Times New Roman" w:cs="Times New Roman"/>
          <w:sz w:val="28"/>
          <w:szCs w:val="28"/>
        </w:rPr>
        <w:t>МОН</w:t>
      </w:r>
      <w:r w:rsidR="00533ADB">
        <w:rPr>
          <w:rFonts w:ascii="Times New Roman" w:hAnsi="Times New Roman" w:cs="Times New Roman"/>
          <w:sz w:val="28"/>
          <w:szCs w:val="28"/>
        </w:rPr>
        <w:t>.</w:t>
      </w:r>
    </w:p>
    <w:p w14:paraId="430AB721" w14:textId="0DB39A05" w:rsidR="00533ADB" w:rsidRDefault="00533ADB" w:rsidP="005742F7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B594B">
        <w:rPr>
          <w:rFonts w:ascii="Times New Roman" w:hAnsi="Times New Roman" w:cs="Times New Roman"/>
          <w:sz w:val="28"/>
          <w:szCs w:val="28"/>
        </w:rPr>
        <w:t>В Плана са заложени следните цели на възпитанието и обучението по БДП:</w:t>
      </w:r>
    </w:p>
    <w:p w14:paraId="32CF784E" w14:textId="77777777" w:rsidR="008B594B" w:rsidRPr="008B594B" w:rsidRDefault="008B594B" w:rsidP="005742F7">
      <w:pPr>
        <w:widowControl w:val="0"/>
        <w:numPr>
          <w:ilvl w:val="1"/>
          <w:numId w:val="1"/>
        </w:numPr>
        <w:tabs>
          <w:tab w:val="left" w:pos="1167"/>
        </w:tabs>
        <w:autoSpaceDE w:val="0"/>
        <w:autoSpaceDN w:val="0"/>
        <w:spacing w:before="136"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B594B">
        <w:rPr>
          <w:rFonts w:ascii="Times New Roman" w:eastAsia="Times New Roman" w:hAnsi="Times New Roman" w:cs="Times New Roman"/>
          <w:sz w:val="28"/>
          <w:szCs w:val="24"/>
        </w:rPr>
        <w:t>Формиране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на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начални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представи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за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пътната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среда.</w:t>
      </w:r>
    </w:p>
    <w:p w14:paraId="5C470C5F" w14:textId="77777777" w:rsidR="008B594B" w:rsidRPr="008B594B" w:rsidRDefault="008B594B" w:rsidP="005742F7">
      <w:pPr>
        <w:widowControl w:val="0"/>
        <w:numPr>
          <w:ilvl w:val="1"/>
          <w:numId w:val="1"/>
        </w:numPr>
        <w:tabs>
          <w:tab w:val="left" w:pos="1167"/>
        </w:tabs>
        <w:autoSpaceDE w:val="0"/>
        <w:autoSpaceDN w:val="0"/>
        <w:spacing w:before="138"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B594B">
        <w:rPr>
          <w:rFonts w:ascii="Times New Roman" w:eastAsia="Times New Roman" w:hAnsi="Times New Roman" w:cs="Times New Roman"/>
          <w:sz w:val="28"/>
          <w:szCs w:val="24"/>
        </w:rPr>
        <w:t>Формиране</w:t>
      </w:r>
      <w:r w:rsidRPr="008B594B">
        <w:rPr>
          <w:rFonts w:ascii="Times New Roman" w:eastAsia="Times New Roman" w:hAnsi="Times New Roman" w:cs="Times New Roman"/>
          <w:spacing w:val="-4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на</w:t>
      </w:r>
      <w:r w:rsidRPr="008B594B">
        <w:rPr>
          <w:rFonts w:ascii="Times New Roman" w:eastAsia="Times New Roman" w:hAnsi="Times New Roman" w:cs="Times New Roman"/>
          <w:spacing w:val="-5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умения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за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безопасно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поведение</w:t>
      </w:r>
      <w:r w:rsidRPr="008B594B">
        <w:rPr>
          <w:rFonts w:ascii="Times New Roman" w:eastAsia="Times New Roman" w:hAnsi="Times New Roman" w:cs="Times New Roman"/>
          <w:spacing w:val="-4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на</w:t>
      </w:r>
      <w:r w:rsidRPr="008B594B">
        <w:rPr>
          <w:rFonts w:ascii="Times New Roman" w:eastAsia="Times New Roman" w:hAnsi="Times New Roman" w:cs="Times New Roman"/>
          <w:spacing w:val="-4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пътя.</w:t>
      </w:r>
    </w:p>
    <w:p w14:paraId="2CB26FA8" w14:textId="4CC36AD1" w:rsidR="008B594B" w:rsidRDefault="008B594B" w:rsidP="005742F7">
      <w:pPr>
        <w:widowControl w:val="0"/>
        <w:numPr>
          <w:ilvl w:val="1"/>
          <w:numId w:val="1"/>
        </w:numPr>
        <w:tabs>
          <w:tab w:val="left" w:pos="1167"/>
        </w:tabs>
        <w:autoSpaceDE w:val="0"/>
        <w:autoSpaceDN w:val="0"/>
        <w:spacing w:before="138"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B594B">
        <w:rPr>
          <w:rFonts w:ascii="Times New Roman" w:eastAsia="Times New Roman" w:hAnsi="Times New Roman" w:cs="Times New Roman"/>
          <w:sz w:val="28"/>
          <w:szCs w:val="24"/>
        </w:rPr>
        <w:t>Формиране</w:t>
      </w:r>
      <w:r w:rsidRPr="008B594B">
        <w:rPr>
          <w:rFonts w:ascii="Times New Roman" w:eastAsia="Times New Roman" w:hAnsi="Times New Roman" w:cs="Times New Roman"/>
          <w:spacing w:val="-5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на</w:t>
      </w:r>
      <w:r w:rsidRPr="008B594B">
        <w:rPr>
          <w:rFonts w:ascii="Times New Roman" w:eastAsia="Times New Roman" w:hAnsi="Times New Roman" w:cs="Times New Roman"/>
          <w:spacing w:val="-5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култура</w:t>
      </w:r>
      <w:r w:rsidRPr="008B594B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на</w:t>
      </w:r>
      <w:r w:rsidRPr="008B594B">
        <w:rPr>
          <w:rFonts w:ascii="Times New Roman" w:eastAsia="Times New Roman" w:hAnsi="Times New Roman" w:cs="Times New Roman"/>
          <w:spacing w:val="-5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поведение</w:t>
      </w:r>
      <w:r w:rsidRPr="008B594B">
        <w:rPr>
          <w:rFonts w:ascii="Times New Roman" w:eastAsia="Times New Roman" w:hAnsi="Times New Roman" w:cs="Times New Roman"/>
          <w:spacing w:val="-4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на</w:t>
      </w:r>
      <w:r w:rsidRPr="008B594B">
        <w:rPr>
          <w:rFonts w:ascii="Times New Roman" w:eastAsia="Times New Roman" w:hAnsi="Times New Roman" w:cs="Times New Roman"/>
          <w:spacing w:val="-5"/>
          <w:sz w:val="28"/>
          <w:szCs w:val="24"/>
        </w:rPr>
        <w:t xml:space="preserve"> </w:t>
      </w:r>
      <w:r w:rsidRPr="008B594B">
        <w:rPr>
          <w:rFonts w:ascii="Times New Roman" w:eastAsia="Times New Roman" w:hAnsi="Times New Roman" w:cs="Times New Roman"/>
          <w:sz w:val="28"/>
          <w:szCs w:val="24"/>
        </w:rPr>
        <w:t>пътя.</w:t>
      </w:r>
    </w:p>
    <w:p w14:paraId="720704F9" w14:textId="493D6236" w:rsidR="003A3BCF" w:rsidRPr="003A3BCF" w:rsidRDefault="003A3BCF" w:rsidP="005742F7">
      <w:pPr>
        <w:pStyle w:val="a3"/>
        <w:spacing w:before="136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26675948"/>
      <w:r w:rsidRPr="003A3BCF">
        <w:rPr>
          <w:rFonts w:ascii="Times New Roman" w:eastAsia="Times New Roman" w:hAnsi="Times New Roman" w:cs="Times New Roman"/>
          <w:sz w:val="28"/>
          <w:szCs w:val="28"/>
        </w:rPr>
        <w:t>Постигането</w:t>
      </w:r>
      <w:r w:rsidRPr="003A3BC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компетентностите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ориентиране</w:t>
      </w:r>
      <w:r w:rsidRPr="003A3BC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A3BC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пътната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среда</w:t>
      </w:r>
      <w:r w:rsidRPr="003A3BC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се</w:t>
      </w:r>
      <w:r w:rsidRPr="003A3BC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осъществява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следните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глобални</w:t>
      </w:r>
      <w:r w:rsidRPr="003A3BC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области: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bookmarkEnd w:id="0"/>
      <w:r w:rsidRPr="003A3BCF">
        <w:rPr>
          <w:rFonts w:ascii="Times New Roman" w:eastAsia="Times New Roman" w:hAnsi="Times New Roman" w:cs="Times New Roman"/>
          <w:sz w:val="28"/>
          <w:szCs w:val="28"/>
        </w:rPr>
        <w:t>елементи</w:t>
      </w:r>
      <w:r w:rsidRPr="003A3BC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пътната</w:t>
      </w:r>
      <w:r w:rsidRPr="003A3B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среда,</w:t>
      </w:r>
      <w:r w:rsidRPr="003A3B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участници</w:t>
      </w:r>
      <w:r w:rsidRPr="003A3B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A3B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движението,</w:t>
      </w:r>
      <w:r w:rsidRPr="003A3B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пътни</w:t>
      </w:r>
      <w:r w:rsidRPr="003A3B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превозни</w:t>
      </w:r>
      <w:r w:rsidRPr="003A3B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средства, пътна</w:t>
      </w:r>
      <w:r w:rsidRPr="003A3B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сигнализация,</w:t>
      </w:r>
      <w:r w:rsidRPr="003A3B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обезопасителни</w:t>
      </w:r>
      <w:r w:rsidRPr="003A3B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3B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защитни</w:t>
      </w:r>
      <w:r w:rsidRPr="003A3B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средства.</w:t>
      </w:r>
    </w:p>
    <w:p w14:paraId="157A27BA" w14:textId="397AD1D6" w:rsidR="003A3BCF" w:rsidRDefault="003A3BCF" w:rsidP="005742F7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BCF">
        <w:rPr>
          <w:rFonts w:ascii="Times New Roman" w:eastAsia="Times New Roman" w:hAnsi="Times New Roman" w:cs="Times New Roman"/>
          <w:sz w:val="28"/>
          <w:szCs w:val="28"/>
        </w:rPr>
        <w:t>Постигането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компетентностите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спазване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безопасност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култура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пътя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се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разгръща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следните</w:t>
      </w:r>
      <w:r w:rsidRPr="003A3B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направления: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3A3BC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Pr="003A3BC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пешеходец,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3A3BC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велосипед,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Pr="003A3BC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A3BC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жилищна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зона,</w:t>
      </w:r>
      <w:r w:rsidRPr="003A3BC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3A3BC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E63D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 w:rsidRPr="003A3BCF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A3BC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автобусна</w:t>
      </w:r>
      <w:r w:rsidRPr="003A3BC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спирка,</w:t>
      </w:r>
      <w:r w:rsidRPr="003A3BC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опасни</w:t>
      </w:r>
      <w:r w:rsidRPr="003A3BC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3BC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безопасни</w:t>
      </w:r>
      <w:r w:rsidRPr="003A3BC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3A3BC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игра,</w:t>
      </w:r>
      <w:r w:rsidRPr="003A3BC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3A3BC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A3BC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пътнотранспортно</w:t>
      </w:r>
      <w:r w:rsidRPr="003A3BC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произшествие,</w:t>
      </w:r>
      <w:r w:rsidRPr="003A3BC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сензорна</w:t>
      </w:r>
      <w:r w:rsidRPr="003A3BC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3BC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моторна</w:t>
      </w:r>
      <w:r w:rsidRPr="003A3B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двигателна</w:t>
      </w:r>
      <w:r w:rsidRPr="003A3B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3BCF">
        <w:rPr>
          <w:rFonts w:ascii="Times New Roman" w:eastAsia="Times New Roman" w:hAnsi="Times New Roman" w:cs="Times New Roman"/>
          <w:sz w:val="28"/>
          <w:szCs w:val="28"/>
        </w:rPr>
        <w:t>активност.</w:t>
      </w:r>
    </w:p>
    <w:p w14:paraId="62CC7565" w14:textId="56428A86" w:rsidR="00E434E4" w:rsidRPr="00E434E4" w:rsidRDefault="00E434E4" w:rsidP="00E434E4">
      <w:pPr>
        <w:widowControl w:val="0"/>
        <w:autoSpaceDE w:val="0"/>
        <w:autoSpaceDN w:val="0"/>
        <w:spacing w:after="0" w:line="360" w:lineRule="auto"/>
        <w:ind w:left="75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26676160"/>
      <w:r w:rsidRPr="00E434E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всяка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програмна система „Чуден свят“ на издателство „П</w:t>
      </w:r>
      <w:r w:rsidR="007F2B9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освета“</w:t>
      </w:r>
      <w:r w:rsidR="007F2B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се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реализират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основните</w:t>
      </w:r>
      <w:r w:rsidRPr="00E434E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идеи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за:</w:t>
      </w:r>
    </w:p>
    <w:p w14:paraId="58C07DC1" w14:textId="77777777" w:rsidR="00E434E4" w:rsidRPr="00E434E4" w:rsidRDefault="00E434E4" w:rsidP="00E434E4">
      <w:pPr>
        <w:widowControl w:val="0"/>
        <w:numPr>
          <w:ilvl w:val="0"/>
          <w:numId w:val="2"/>
        </w:numPr>
        <w:tabs>
          <w:tab w:val="left" w:pos="1026"/>
        </w:tabs>
        <w:autoSpaceDE w:val="0"/>
        <w:autoSpaceDN w:val="0"/>
        <w:spacing w:before="138" w:after="0" w:line="360" w:lineRule="auto"/>
        <w:ind w:hanging="241"/>
        <w:rPr>
          <w:rFonts w:ascii="Times New Roman" w:eastAsia="Times New Roman" w:hAnsi="Times New Roman" w:cs="Times New Roman"/>
          <w:sz w:val="28"/>
          <w:szCs w:val="28"/>
        </w:rPr>
      </w:pPr>
      <w:r w:rsidRPr="00E434E4">
        <w:rPr>
          <w:rFonts w:ascii="Times New Roman" w:eastAsia="Times New Roman" w:hAnsi="Times New Roman" w:cs="Times New Roman"/>
          <w:sz w:val="28"/>
          <w:szCs w:val="28"/>
        </w:rPr>
        <w:t>Разпознаване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основните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елементи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улицата.</w:t>
      </w:r>
    </w:p>
    <w:p w14:paraId="6BA53BB0" w14:textId="77777777" w:rsidR="00E434E4" w:rsidRPr="00E434E4" w:rsidRDefault="00E434E4" w:rsidP="00E434E4">
      <w:pPr>
        <w:widowControl w:val="0"/>
        <w:numPr>
          <w:ilvl w:val="0"/>
          <w:numId w:val="2"/>
        </w:numPr>
        <w:tabs>
          <w:tab w:val="left" w:pos="1026"/>
        </w:tabs>
        <w:autoSpaceDE w:val="0"/>
        <w:autoSpaceDN w:val="0"/>
        <w:spacing w:before="138" w:after="0" w:line="360" w:lineRule="auto"/>
        <w:ind w:hanging="241"/>
        <w:rPr>
          <w:rFonts w:ascii="Times New Roman" w:eastAsia="Times New Roman" w:hAnsi="Times New Roman" w:cs="Times New Roman"/>
          <w:sz w:val="28"/>
          <w:szCs w:val="28"/>
        </w:rPr>
      </w:pPr>
      <w:r w:rsidRPr="00E434E4">
        <w:rPr>
          <w:rFonts w:ascii="Times New Roman" w:eastAsia="Times New Roman" w:hAnsi="Times New Roman" w:cs="Times New Roman"/>
          <w:sz w:val="28"/>
          <w:szCs w:val="28"/>
        </w:rPr>
        <w:lastRenderedPageBreak/>
        <w:t>Съобразяване</w:t>
      </w:r>
      <w:r w:rsidRPr="00E434E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местата за</w:t>
      </w:r>
      <w:r w:rsidRPr="00E434E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игра</w:t>
      </w:r>
      <w:r w:rsidRPr="00E434E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съобразно</w:t>
      </w:r>
      <w:r w:rsidRPr="00E434E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безопасността.</w:t>
      </w:r>
    </w:p>
    <w:p w14:paraId="3CEFC254" w14:textId="77777777" w:rsidR="00E434E4" w:rsidRPr="00E434E4" w:rsidRDefault="00E434E4" w:rsidP="00E434E4">
      <w:pPr>
        <w:widowControl w:val="0"/>
        <w:numPr>
          <w:ilvl w:val="0"/>
          <w:numId w:val="2"/>
        </w:numPr>
        <w:tabs>
          <w:tab w:val="left" w:pos="1026"/>
        </w:tabs>
        <w:autoSpaceDE w:val="0"/>
        <w:autoSpaceDN w:val="0"/>
        <w:spacing w:before="138" w:after="0" w:line="360" w:lineRule="auto"/>
        <w:ind w:hanging="241"/>
        <w:rPr>
          <w:rFonts w:ascii="Times New Roman" w:eastAsia="Times New Roman" w:hAnsi="Times New Roman" w:cs="Times New Roman"/>
          <w:sz w:val="28"/>
          <w:szCs w:val="28"/>
        </w:rPr>
      </w:pPr>
      <w:r w:rsidRPr="00E434E4">
        <w:rPr>
          <w:rFonts w:ascii="Times New Roman" w:eastAsia="Times New Roman" w:hAnsi="Times New Roman" w:cs="Times New Roman"/>
          <w:sz w:val="28"/>
          <w:szCs w:val="28"/>
        </w:rPr>
        <w:t>Спазване</w:t>
      </w:r>
      <w:r w:rsidRPr="00E434E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E434E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E434E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пресичане</w:t>
      </w:r>
      <w:r w:rsidRPr="00E434E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434E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улично</w:t>
      </w:r>
      <w:r w:rsidRPr="00E434E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платно</w:t>
      </w:r>
      <w:r w:rsidRPr="00E434E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със</w:t>
      </w:r>
      <w:r w:rsidRPr="00E434E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434E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E434E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светофарна</w:t>
      </w:r>
      <w:r w:rsidRPr="00E434E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уредба.</w:t>
      </w:r>
    </w:p>
    <w:p w14:paraId="54FEDFDD" w14:textId="77777777" w:rsidR="00E434E4" w:rsidRPr="00E434E4" w:rsidRDefault="00E434E4" w:rsidP="00E434E4">
      <w:pPr>
        <w:widowControl w:val="0"/>
        <w:numPr>
          <w:ilvl w:val="0"/>
          <w:numId w:val="2"/>
        </w:numPr>
        <w:tabs>
          <w:tab w:val="left" w:pos="1026"/>
        </w:tabs>
        <w:autoSpaceDE w:val="0"/>
        <w:autoSpaceDN w:val="0"/>
        <w:spacing w:before="138" w:after="0" w:line="360" w:lineRule="auto"/>
        <w:ind w:hanging="241"/>
        <w:rPr>
          <w:rFonts w:ascii="Times New Roman" w:eastAsia="Times New Roman" w:hAnsi="Times New Roman" w:cs="Times New Roman"/>
          <w:sz w:val="28"/>
          <w:szCs w:val="28"/>
        </w:rPr>
      </w:pPr>
      <w:r w:rsidRPr="00E434E4">
        <w:rPr>
          <w:rFonts w:ascii="Times New Roman" w:eastAsia="Times New Roman" w:hAnsi="Times New Roman" w:cs="Times New Roman"/>
          <w:sz w:val="28"/>
          <w:szCs w:val="28"/>
        </w:rPr>
        <w:t>Познаване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пътни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знаци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434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основни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превозни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средства.</w:t>
      </w:r>
    </w:p>
    <w:p w14:paraId="50DF08D6" w14:textId="77777777" w:rsidR="00E434E4" w:rsidRPr="00E434E4" w:rsidRDefault="00E434E4" w:rsidP="00E434E4">
      <w:pPr>
        <w:widowControl w:val="0"/>
        <w:numPr>
          <w:ilvl w:val="0"/>
          <w:numId w:val="2"/>
        </w:numPr>
        <w:tabs>
          <w:tab w:val="left" w:pos="1026"/>
        </w:tabs>
        <w:autoSpaceDE w:val="0"/>
        <w:autoSpaceDN w:val="0"/>
        <w:spacing w:before="138" w:after="0" w:line="360" w:lineRule="auto"/>
        <w:ind w:hanging="241"/>
        <w:rPr>
          <w:rFonts w:ascii="Times New Roman" w:eastAsia="Times New Roman" w:hAnsi="Times New Roman" w:cs="Times New Roman"/>
          <w:sz w:val="28"/>
          <w:szCs w:val="28"/>
        </w:rPr>
      </w:pPr>
      <w:r w:rsidRPr="00E434E4">
        <w:rPr>
          <w:rFonts w:ascii="Times New Roman" w:eastAsia="Times New Roman" w:hAnsi="Times New Roman" w:cs="Times New Roman"/>
          <w:sz w:val="28"/>
          <w:szCs w:val="28"/>
        </w:rPr>
        <w:t>Разпознаване</w:t>
      </w:r>
      <w:r w:rsidRPr="00E434E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хоризонтална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маркировка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тип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„Зебра“.</w:t>
      </w:r>
    </w:p>
    <w:p w14:paraId="1762D4A2" w14:textId="2A4C2753" w:rsidR="00E434E4" w:rsidRDefault="00E434E4" w:rsidP="00E434E4">
      <w:pPr>
        <w:widowControl w:val="0"/>
        <w:numPr>
          <w:ilvl w:val="0"/>
          <w:numId w:val="2"/>
        </w:numPr>
        <w:tabs>
          <w:tab w:val="left" w:pos="1026"/>
        </w:tabs>
        <w:autoSpaceDE w:val="0"/>
        <w:autoSpaceDN w:val="0"/>
        <w:spacing w:before="138" w:after="0" w:line="360" w:lineRule="auto"/>
        <w:ind w:hanging="241"/>
        <w:rPr>
          <w:rFonts w:ascii="Times New Roman" w:eastAsia="Times New Roman" w:hAnsi="Times New Roman" w:cs="Times New Roman"/>
          <w:sz w:val="28"/>
          <w:szCs w:val="28"/>
        </w:rPr>
      </w:pPr>
      <w:r w:rsidRPr="00E434E4">
        <w:rPr>
          <w:rFonts w:ascii="Times New Roman" w:eastAsia="Times New Roman" w:hAnsi="Times New Roman" w:cs="Times New Roman"/>
          <w:sz w:val="28"/>
          <w:szCs w:val="28"/>
        </w:rPr>
        <w:t>Спазване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E434E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пресичане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пешеходна</w:t>
      </w:r>
      <w:r w:rsidRPr="00E434E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434E4">
        <w:rPr>
          <w:rFonts w:ascii="Times New Roman" w:eastAsia="Times New Roman" w:hAnsi="Times New Roman" w:cs="Times New Roman"/>
          <w:sz w:val="28"/>
          <w:szCs w:val="28"/>
        </w:rPr>
        <w:t>пътека.</w:t>
      </w:r>
    </w:p>
    <w:bookmarkEnd w:id="1"/>
    <w:p w14:paraId="3C8EF96F" w14:textId="77777777" w:rsidR="00351F28" w:rsidRDefault="00351F28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14:paraId="4D68FF95" w14:textId="6FB67EE6" w:rsidR="00351F28" w:rsidRDefault="007F2B9B" w:rsidP="007F2B9B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7F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Теми,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очаквани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резултати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нови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7F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понятия</w:t>
      </w:r>
    </w:p>
    <w:p w14:paraId="472F33F1" w14:textId="77777777" w:rsidR="00E61466" w:rsidRDefault="00E61466" w:rsidP="007F2B9B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TableNormal"/>
        <w:tblW w:w="1445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2835"/>
        <w:gridCol w:w="2836"/>
        <w:gridCol w:w="5925"/>
        <w:gridCol w:w="27"/>
      </w:tblGrid>
      <w:tr w:rsidR="00351F28" w:rsidRPr="00E61466" w14:paraId="38AD2709" w14:textId="77777777" w:rsidTr="003124B6">
        <w:trPr>
          <w:trHeight w:val="827"/>
        </w:trPr>
        <w:tc>
          <w:tcPr>
            <w:tcW w:w="2836" w:type="dxa"/>
            <w:vAlign w:val="center"/>
          </w:tcPr>
          <w:p w14:paraId="3E795258" w14:textId="77777777" w:rsidR="00351F28" w:rsidRPr="00E61466" w:rsidRDefault="00351F28" w:rsidP="00E61466">
            <w:pPr>
              <w:spacing w:line="275" w:lineRule="exact"/>
              <w:ind w:left="637" w:right="516"/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bookmarkStart w:id="2" w:name="_Hlk126676552"/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Област</w:t>
            </w:r>
            <w:proofErr w:type="spellEnd"/>
            <w:r w:rsidRPr="00E61466">
              <w:rPr>
                <w:rFonts w:eastAsia="Times New Roman" w:cstheme="minorHAnsi"/>
                <w:b/>
                <w:spacing w:val="-1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на</w:t>
            </w:r>
            <w:proofErr w:type="spellEnd"/>
          </w:p>
          <w:p w14:paraId="4F58E1AB" w14:textId="77777777" w:rsidR="00351F28" w:rsidRPr="00E61466" w:rsidRDefault="00351F28" w:rsidP="003124B6">
            <w:pPr>
              <w:spacing w:before="138"/>
              <w:ind w:right="518"/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компетентност</w:t>
            </w:r>
            <w:proofErr w:type="spellEnd"/>
          </w:p>
        </w:tc>
        <w:tc>
          <w:tcPr>
            <w:tcW w:w="2835" w:type="dxa"/>
            <w:vAlign w:val="center"/>
          </w:tcPr>
          <w:p w14:paraId="1FD645F3" w14:textId="77777777" w:rsidR="00351F28" w:rsidRPr="00E61466" w:rsidRDefault="00351F28" w:rsidP="00E61466">
            <w:pPr>
              <w:spacing w:before="205"/>
              <w:ind w:left="139"/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Тематично</w:t>
            </w:r>
            <w:proofErr w:type="spellEnd"/>
            <w:r w:rsidRPr="00E61466">
              <w:rPr>
                <w:rFonts w:eastAsia="Times New Roman" w:cstheme="minorHAnsi"/>
                <w:b/>
                <w:spacing w:val="-11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направление</w:t>
            </w:r>
            <w:proofErr w:type="spellEnd"/>
          </w:p>
        </w:tc>
        <w:tc>
          <w:tcPr>
            <w:tcW w:w="2836" w:type="dxa"/>
            <w:vAlign w:val="center"/>
          </w:tcPr>
          <w:p w14:paraId="7A46332C" w14:textId="77777777" w:rsidR="00351F28" w:rsidRPr="00E61466" w:rsidRDefault="00351F28" w:rsidP="00E61466">
            <w:pPr>
              <w:spacing w:before="205"/>
              <w:ind w:right="1078"/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Тема</w:t>
            </w:r>
            <w:proofErr w:type="spellEnd"/>
          </w:p>
        </w:tc>
        <w:tc>
          <w:tcPr>
            <w:tcW w:w="5952" w:type="dxa"/>
            <w:gridSpan w:val="2"/>
            <w:vAlign w:val="center"/>
          </w:tcPr>
          <w:p w14:paraId="72260C27" w14:textId="77777777" w:rsidR="00351F28" w:rsidRPr="00E61466" w:rsidRDefault="00351F28" w:rsidP="00E61466">
            <w:pPr>
              <w:spacing w:before="205"/>
              <w:ind w:left="1012" w:right="901"/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Очаквани</w:t>
            </w:r>
            <w:proofErr w:type="spellEnd"/>
            <w:r w:rsidRPr="00E61466">
              <w:rPr>
                <w:rFonts w:eastAsia="Times New Roman" w:cstheme="minorHAnsi"/>
                <w:b/>
                <w:spacing w:val="-6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резултати</w:t>
            </w:r>
            <w:proofErr w:type="spellEnd"/>
            <w:r w:rsidRPr="00E61466">
              <w:rPr>
                <w:rFonts w:eastAsia="Times New Roman" w:cstheme="minorHAnsi"/>
                <w:b/>
                <w:spacing w:val="-4"/>
                <w:sz w:val="28"/>
                <w:szCs w:val="24"/>
              </w:rPr>
              <w:t xml:space="preserve"> </w:t>
            </w:r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и</w:t>
            </w:r>
            <w:r w:rsidRPr="00E61466">
              <w:rPr>
                <w:rFonts w:eastAsia="Times New Roman" w:cstheme="minorHAnsi"/>
                <w:b/>
                <w:spacing w:val="-5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нови</w:t>
            </w:r>
            <w:proofErr w:type="spellEnd"/>
            <w:r w:rsidRPr="00E61466">
              <w:rPr>
                <w:rFonts w:eastAsia="Times New Roman" w:cstheme="minorHAnsi"/>
                <w:b/>
                <w:spacing w:val="-5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b/>
                <w:sz w:val="28"/>
                <w:szCs w:val="24"/>
              </w:rPr>
              <w:t>понятия</w:t>
            </w:r>
            <w:proofErr w:type="spellEnd"/>
          </w:p>
        </w:tc>
      </w:tr>
      <w:tr w:rsidR="00351F28" w:rsidRPr="00E61466" w14:paraId="27499E52" w14:textId="77777777" w:rsidTr="00351F28">
        <w:trPr>
          <w:trHeight w:val="1903"/>
        </w:trPr>
        <w:tc>
          <w:tcPr>
            <w:tcW w:w="2836" w:type="dxa"/>
          </w:tcPr>
          <w:p w14:paraId="65BF4947" w14:textId="77777777" w:rsidR="00351F28" w:rsidRPr="00E61466" w:rsidRDefault="00351F28" w:rsidP="00414A28">
            <w:pPr>
              <w:spacing w:line="274" w:lineRule="exact"/>
              <w:ind w:left="107"/>
              <w:jc w:val="center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E61466">
              <w:rPr>
                <w:rFonts w:eastAsia="Times New Roman" w:cstheme="minorHAnsi"/>
                <w:sz w:val="28"/>
                <w:szCs w:val="24"/>
              </w:rPr>
              <w:t>Пътна</w:t>
            </w:r>
            <w:proofErr w:type="spellEnd"/>
            <w:r w:rsidRPr="00E61466">
              <w:rPr>
                <w:rFonts w:eastAsia="Times New Roman" w:cstheme="minorHAnsi"/>
                <w:spacing w:val="-3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sz w:val="28"/>
                <w:szCs w:val="24"/>
              </w:rPr>
              <w:t>среда</w:t>
            </w:r>
            <w:proofErr w:type="spellEnd"/>
          </w:p>
        </w:tc>
        <w:tc>
          <w:tcPr>
            <w:tcW w:w="2835" w:type="dxa"/>
          </w:tcPr>
          <w:p w14:paraId="766B0DCB" w14:textId="77777777" w:rsidR="00351F28" w:rsidRPr="00E61466" w:rsidRDefault="00351F28" w:rsidP="00414A28">
            <w:pPr>
              <w:spacing w:line="276" w:lineRule="auto"/>
              <w:ind w:left="106" w:right="-9"/>
              <w:jc w:val="center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E61466">
              <w:rPr>
                <w:rFonts w:eastAsia="Times New Roman" w:cstheme="minorHAnsi"/>
                <w:sz w:val="28"/>
                <w:szCs w:val="24"/>
              </w:rPr>
              <w:t>Елементи</w:t>
            </w:r>
            <w:proofErr w:type="spellEnd"/>
            <w:r w:rsidRPr="00E61466">
              <w:rPr>
                <w:rFonts w:eastAsia="Times New Roman" w:cstheme="minorHAnsi"/>
                <w:sz w:val="28"/>
                <w:szCs w:val="24"/>
              </w:rPr>
              <w:t xml:space="preserve">, </w:t>
            </w:r>
            <w:proofErr w:type="spellStart"/>
            <w:r w:rsidRPr="00E61466">
              <w:rPr>
                <w:rFonts w:eastAsia="Times New Roman" w:cstheme="minorHAnsi"/>
                <w:sz w:val="28"/>
                <w:szCs w:val="24"/>
              </w:rPr>
              <w:t>обхват</w:t>
            </w:r>
            <w:proofErr w:type="spellEnd"/>
            <w:r w:rsidRPr="00E61466">
              <w:rPr>
                <w:rFonts w:eastAsia="Times New Roman" w:cstheme="minorHAnsi"/>
                <w:sz w:val="28"/>
                <w:szCs w:val="24"/>
              </w:rPr>
              <w:t xml:space="preserve"> и </w:t>
            </w:r>
            <w:proofErr w:type="spellStart"/>
            <w:r w:rsidRPr="00E61466">
              <w:rPr>
                <w:rFonts w:eastAsia="Times New Roman" w:cstheme="minorHAnsi"/>
                <w:sz w:val="28"/>
                <w:szCs w:val="24"/>
              </w:rPr>
              <w:t>вид</w:t>
            </w:r>
            <w:proofErr w:type="spellEnd"/>
            <w:r w:rsidRPr="00E61466">
              <w:rPr>
                <w:rFonts w:eastAsia="Times New Roman" w:cstheme="minorHAnsi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sz w:val="28"/>
                <w:szCs w:val="24"/>
              </w:rPr>
              <w:t>на</w:t>
            </w:r>
            <w:proofErr w:type="spellEnd"/>
            <w:r w:rsidRPr="00E61466">
              <w:rPr>
                <w:rFonts w:eastAsia="Times New Roman" w:cstheme="minorHAnsi"/>
                <w:spacing w:val="-57"/>
                <w:sz w:val="28"/>
                <w:szCs w:val="24"/>
              </w:rPr>
              <w:t xml:space="preserve"> </w:t>
            </w:r>
            <w:proofErr w:type="spellStart"/>
            <w:r w:rsidRPr="00E61466">
              <w:rPr>
                <w:rFonts w:eastAsia="Times New Roman" w:cstheme="minorHAnsi"/>
                <w:sz w:val="28"/>
                <w:szCs w:val="24"/>
              </w:rPr>
              <w:t>пътя</w:t>
            </w:r>
            <w:proofErr w:type="spellEnd"/>
          </w:p>
        </w:tc>
        <w:tc>
          <w:tcPr>
            <w:tcW w:w="2836" w:type="dxa"/>
          </w:tcPr>
          <w:p w14:paraId="03FD1F42" w14:textId="0C202477" w:rsidR="00351F28" w:rsidRPr="008F0E80" w:rsidRDefault="00414A28" w:rsidP="00414A28">
            <w:pPr>
              <w:ind w:right="1077"/>
              <w:rPr>
                <w:rFonts w:eastAsia="Times New Roman" w:cstheme="minorHAnsi"/>
                <w:b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val="bg-BG"/>
              </w:rPr>
              <w:t xml:space="preserve">    </w:t>
            </w:r>
            <w:r w:rsidR="008F0E80">
              <w:rPr>
                <w:rFonts w:eastAsia="Times New Roman" w:cstheme="minorHAnsi"/>
                <w:b/>
                <w:sz w:val="28"/>
                <w:szCs w:val="24"/>
                <w:lang w:val="bg-BG"/>
              </w:rPr>
              <w:t>„Моят Дом“</w:t>
            </w:r>
          </w:p>
        </w:tc>
        <w:tc>
          <w:tcPr>
            <w:tcW w:w="5952" w:type="dxa"/>
            <w:gridSpan w:val="2"/>
          </w:tcPr>
          <w:p w14:paraId="4026EC4C" w14:textId="77777777" w:rsidR="006200AE" w:rsidRDefault="006200AE" w:rsidP="00351F28">
            <w:pPr>
              <w:spacing w:before="41"/>
              <w:ind w:left="105"/>
              <w:jc w:val="both"/>
              <w:rPr>
                <w:sz w:val="28"/>
                <w:szCs w:val="28"/>
                <w:lang w:val="bg-BG"/>
              </w:rPr>
            </w:pPr>
            <w:proofErr w:type="spellStart"/>
            <w:r w:rsidRPr="006200AE">
              <w:rPr>
                <w:sz w:val="28"/>
                <w:szCs w:val="28"/>
              </w:rPr>
              <w:t>Има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представа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за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сградите</w:t>
            </w:r>
            <w:proofErr w:type="spellEnd"/>
            <w:r w:rsidRPr="006200AE">
              <w:rPr>
                <w:sz w:val="28"/>
                <w:szCs w:val="28"/>
              </w:rPr>
              <w:t xml:space="preserve"> и </w:t>
            </w:r>
            <w:proofErr w:type="spellStart"/>
            <w:r w:rsidRPr="006200AE">
              <w:rPr>
                <w:sz w:val="28"/>
                <w:szCs w:val="28"/>
              </w:rPr>
              <w:t>пътя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пред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дома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си</w:t>
            </w:r>
            <w:proofErr w:type="spellEnd"/>
            <w:r w:rsidRPr="006200AE">
              <w:rPr>
                <w:sz w:val="28"/>
                <w:szCs w:val="28"/>
              </w:rPr>
              <w:t xml:space="preserve">. </w:t>
            </w:r>
            <w:proofErr w:type="spellStart"/>
            <w:r w:rsidRPr="006200AE">
              <w:rPr>
                <w:sz w:val="28"/>
                <w:szCs w:val="28"/>
              </w:rPr>
              <w:t>Ориентира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по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сградите</w:t>
            </w:r>
            <w:proofErr w:type="spellEnd"/>
            <w:r w:rsidRPr="006200AE">
              <w:rPr>
                <w:sz w:val="28"/>
                <w:szCs w:val="28"/>
              </w:rPr>
              <w:t xml:space="preserve"> и </w:t>
            </w:r>
            <w:proofErr w:type="spellStart"/>
            <w:r w:rsidRPr="006200AE">
              <w:rPr>
                <w:sz w:val="28"/>
                <w:szCs w:val="28"/>
              </w:rPr>
              <w:t>пътя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пред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дома</w:t>
            </w:r>
            <w:proofErr w:type="spellEnd"/>
            <w:r w:rsidRPr="006200AE">
              <w:rPr>
                <w:sz w:val="28"/>
                <w:szCs w:val="28"/>
              </w:rPr>
              <w:t xml:space="preserve">. </w:t>
            </w:r>
            <w:proofErr w:type="spellStart"/>
            <w:r w:rsidRPr="006200AE">
              <w:rPr>
                <w:sz w:val="28"/>
                <w:szCs w:val="28"/>
              </w:rPr>
              <w:t>Различава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кое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движи</w:t>
            </w:r>
            <w:proofErr w:type="spellEnd"/>
            <w:r w:rsidRPr="006200AE">
              <w:rPr>
                <w:sz w:val="28"/>
                <w:szCs w:val="28"/>
              </w:rPr>
              <w:t xml:space="preserve"> и </w:t>
            </w:r>
            <w:proofErr w:type="spellStart"/>
            <w:r w:rsidRPr="006200AE">
              <w:rPr>
                <w:sz w:val="28"/>
                <w:szCs w:val="28"/>
              </w:rPr>
              <w:t>кое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не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движи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на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пътя</w:t>
            </w:r>
            <w:proofErr w:type="spellEnd"/>
            <w:r w:rsidRPr="006200AE">
              <w:rPr>
                <w:sz w:val="28"/>
                <w:szCs w:val="28"/>
              </w:rPr>
              <w:t xml:space="preserve">. </w:t>
            </w:r>
            <w:proofErr w:type="spellStart"/>
            <w:r w:rsidRPr="006200AE">
              <w:rPr>
                <w:sz w:val="28"/>
                <w:szCs w:val="28"/>
              </w:rPr>
              <w:t>Определя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подвижни</w:t>
            </w:r>
            <w:proofErr w:type="spellEnd"/>
            <w:r w:rsidRPr="006200AE">
              <w:rPr>
                <w:sz w:val="28"/>
                <w:szCs w:val="28"/>
              </w:rPr>
              <w:t xml:space="preserve"> и </w:t>
            </w:r>
            <w:proofErr w:type="spellStart"/>
            <w:r w:rsidRPr="006200AE">
              <w:rPr>
                <w:sz w:val="28"/>
                <w:szCs w:val="28"/>
              </w:rPr>
              <w:t>неподвижни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елементи</w:t>
            </w:r>
            <w:proofErr w:type="spellEnd"/>
            <w:r w:rsidRPr="006200AE">
              <w:rPr>
                <w:sz w:val="28"/>
                <w:szCs w:val="28"/>
              </w:rPr>
              <w:t>.</w:t>
            </w:r>
          </w:p>
          <w:p w14:paraId="7AE466D3" w14:textId="3043FC39" w:rsidR="00351F28" w:rsidRPr="006200AE" w:rsidRDefault="006200AE" w:rsidP="00351F28">
            <w:pPr>
              <w:spacing w:before="41"/>
              <w:ind w:left="105"/>
              <w:jc w:val="both"/>
              <w:rPr>
                <w:rFonts w:eastAsia="Times New Roman" w:cstheme="minorHAnsi"/>
                <w:i/>
                <w:sz w:val="28"/>
                <w:szCs w:val="28"/>
              </w:rPr>
            </w:pPr>
            <w:r w:rsidRPr="006200AE">
              <w:rPr>
                <w:sz w:val="28"/>
                <w:szCs w:val="28"/>
              </w:rPr>
              <w:t xml:space="preserve"> *</w:t>
            </w:r>
            <w:proofErr w:type="spellStart"/>
            <w:r w:rsidRPr="006200AE">
              <w:rPr>
                <w:sz w:val="28"/>
                <w:szCs w:val="28"/>
              </w:rPr>
              <w:t>Дом</w:t>
            </w:r>
            <w:proofErr w:type="spellEnd"/>
            <w:r w:rsidRPr="006200AE">
              <w:rPr>
                <w:sz w:val="28"/>
                <w:szCs w:val="28"/>
              </w:rPr>
              <w:t xml:space="preserve">, </w:t>
            </w:r>
            <w:proofErr w:type="spellStart"/>
            <w:r w:rsidRPr="006200AE">
              <w:rPr>
                <w:sz w:val="28"/>
                <w:szCs w:val="28"/>
              </w:rPr>
              <w:t>път</w:t>
            </w:r>
            <w:proofErr w:type="spellEnd"/>
            <w:r w:rsidRPr="006200AE">
              <w:rPr>
                <w:sz w:val="28"/>
                <w:szCs w:val="28"/>
              </w:rPr>
              <w:t xml:space="preserve">, </w:t>
            </w:r>
            <w:proofErr w:type="spellStart"/>
            <w:r w:rsidRPr="006200AE">
              <w:rPr>
                <w:sz w:val="28"/>
                <w:szCs w:val="28"/>
              </w:rPr>
              <w:t>движи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се</w:t>
            </w:r>
            <w:proofErr w:type="spellEnd"/>
            <w:r w:rsidRPr="006200AE">
              <w:rPr>
                <w:sz w:val="28"/>
                <w:szCs w:val="28"/>
              </w:rPr>
              <w:t xml:space="preserve">, </w:t>
            </w:r>
            <w:proofErr w:type="spellStart"/>
            <w:r w:rsidRPr="006200AE">
              <w:rPr>
                <w:sz w:val="28"/>
                <w:szCs w:val="28"/>
              </w:rPr>
              <w:t>не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се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движи</w:t>
            </w:r>
            <w:proofErr w:type="spellEnd"/>
            <w:r w:rsidRPr="006200AE">
              <w:rPr>
                <w:sz w:val="28"/>
                <w:szCs w:val="28"/>
              </w:rPr>
              <w:t>.</w:t>
            </w:r>
          </w:p>
        </w:tc>
      </w:tr>
      <w:tr w:rsidR="00351F28" w:rsidRPr="00E61466" w14:paraId="762EB744" w14:textId="77777777" w:rsidTr="00351F28">
        <w:trPr>
          <w:gridAfter w:val="1"/>
          <w:wAfter w:w="27" w:type="dxa"/>
          <w:trHeight w:val="1904"/>
        </w:trPr>
        <w:tc>
          <w:tcPr>
            <w:tcW w:w="2836" w:type="dxa"/>
          </w:tcPr>
          <w:p w14:paraId="3F05CA4D" w14:textId="3A974A9A" w:rsidR="00351F28" w:rsidRPr="00414A28" w:rsidRDefault="00414A28" w:rsidP="00414A28">
            <w:pPr>
              <w:jc w:val="center"/>
              <w:rPr>
                <w:rFonts w:eastAsia="Times New Roman" w:cstheme="minorHAnsi"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sz w:val="28"/>
                <w:szCs w:val="24"/>
                <w:lang w:val="bg-BG"/>
              </w:rPr>
              <w:t>Пътна среда</w:t>
            </w:r>
          </w:p>
        </w:tc>
        <w:tc>
          <w:tcPr>
            <w:tcW w:w="2835" w:type="dxa"/>
          </w:tcPr>
          <w:p w14:paraId="5C2EB52D" w14:textId="56639647" w:rsidR="00351F28" w:rsidRPr="006200AE" w:rsidRDefault="006200AE" w:rsidP="00414A28">
            <w:pPr>
              <w:spacing w:line="274" w:lineRule="exact"/>
              <w:ind w:left="106"/>
              <w:jc w:val="center"/>
              <w:rPr>
                <w:rFonts w:eastAsia="Times New Roman" w:cstheme="minorHAnsi"/>
                <w:sz w:val="28"/>
                <w:szCs w:val="28"/>
                <w:lang w:val="bg-BG"/>
              </w:rPr>
            </w:pPr>
            <w:proofErr w:type="spellStart"/>
            <w:r w:rsidRPr="006200AE">
              <w:rPr>
                <w:sz w:val="28"/>
                <w:szCs w:val="28"/>
              </w:rPr>
              <w:t>Обезопасителни</w:t>
            </w:r>
            <w:proofErr w:type="spellEnd"/>
            <w:r w:rsidRPr="006200AE">
              <w:rPr>
                <w:sz w:val="28"/>
                <w:szCs w:val="28"/>
              </w:rPr>
              <w:t xml:space="preserve"> и</w:t>
            </w:r>
            <w:r w:rsidRPr="006200AE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защитни</w:t>
            </w:r>
            <w:proofErr w:type="spellEnd"/>
            <w:r w:rsidRPr="006200AE">
              <w:rPr>
                <w:sz w:val="28"/>
                <w:szCs w:val="28"/>
              </w:rPr>
              <w:t xml:space="preserve"> </w:t>
            </w:r>
            <w:proofErr w:type="spellStart"/>
            <w:r w:rsidRPr="006200AE">
              <w:rPr>
                <w:sz w:val="28"/>
                <w:szCs w:val="28"/>
              </w:rPr>
              <w:t>средства</w:t>
            </w:r>
            <w:proofErr w:type="spellEnd"/>
          </w:p>
        </w:tc>
        <w:tc>
          <w:tcPr>
            <w:tcW w:w="2836" w:type="dxa"/>
          </w:tcPr>
          <w:p w14:paraId="06E96AF3" w14:textId="534DB6B7" w:rsidR="00351F28" w:rsidRPr="006200AE" w:rsidRDefault="006200AE" w:rsidP="00414A28">
            <w:pPr>
              <w:ind w:left="106"/>
              <w:jc w:val="center"/>
              <w:rPr>
                <w:rFonts w:eastAsia="Times New Roman" w:cstheme="minorHAnsi"/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„</w:t>
            </w:r>
            <w:proofErr w:type="spellStart"/>
            <w:r w:rsidRPr="006200AE">
              <w:rPr>
                <w:b/>
                <w:sz w:val="28"/>
                <w:szCs w:val="28"/>
              </w:rPr>
              <w:t>Пътувам</w:t>
            </w:r>
            <w:proofErr w:type="spellEnd"/>
            <w:r w:rsidRPr="006200AE">
              <w:rPr>
                <w:b/>
                <w:sz w:val="28"/>
                <w:szCs w:val="28"/>
              </w:rPr>
              <w:t xml:space="preserve"> с </w:t>
            </w:r>
            <w:proofErr w:type="spellStart"/>
            <w:r w:rsidRPr="006200AE">
              <w:rPr>
                <w:b/>
                <w:sz w:val="28"/>
                <w:szCs w:val="28"/>
              </w:rPr>
              <w:t>мама</w:t>
            </w:r>
            <w:proofErr w:type="spellEnd"/>
            <w:r w:rsidRPr="006200AE">
              <w:rPr>
                <w:b/>
                <w:sz w:val="28"/>
                <w:szCs w:val="28"/>
              </w:rPr>
              <w:t xml:space="preserve"> и </w:t>
            </w:r>
            <w:proofErr w:type="spellStart"/>
            <w:r w:rsidRPr="006200AE">
              <w:rPr>
                <w:b/>
                <w:sz w:val="28"/>
                <w:szCs w:val="28"/>
              </w:rPr>
              <w:t>татко</w:t>
            </w:r>
            <w:proofErr w:type="spellEnd"/>
            <w:r>
              <w:rPr>
                <w:b/>
                <w:sz w:val="28"/>
                <w:szCs w:val="28"/>
                <w:lang w:val="bg-BG"/>
              </w:rPr>
              <w:t>“</w:t>
            </w:r>
          </w:p>
        </w:tc>
        <w:tc>
          <w:tcPr>
            <w:tcW w:w="5925" w:type="dxa"/>
          </w:tcPr>
          <w:p w14:paraId="1C501858" w14:textId="77777777" w:rsidR="00414A28" w:rsidRDefault="00414A28" w:rsidP="00414A28">
            <w:pPr>
              <w:spacing w:before="41"/>
              <w:ind w:left="105"/>
              <w:jc w:val="both"/>
              <w:rPr>
                <w:sz w:val="28"/>
                <w:szCs w:val="28"/>
                <w:lang w:val="bg-BG"/>
              </w:rPr>
            </w:pPr>
            <w:proofErr w:type="spellStart"/>
            <w:r w:rsidRPr="00414A28">
              <w:rPr>
                <w:sz w:val="28"/>
                <w:szCs w:val="28"/>
              </w:rPr>
              <w:t>Знае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мястото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си</w:t>
            </w:r>
            <w:proofErr w:type="spellEnd"/>
            <w:r w:rsidRPr="00414A28">
              <w:rPr>
                <w:sz w:val="28"/>
                <w:szCs w:val="28"/>
              </w:rPr>
              <w:t xml:space="preserve"> в </w:t>
            </w:r>
            <w:proofErr w:type="spellStart"/>
            <w:r w:rsidRPr="00414A28">
              <w:rPr>
                <w:sz w:val="28"/>
                <w:szCs w:val="28"/>
              </w:rPr>
              <w:t>автомобила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назовава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14A28">
              <w:rPr>
                <w:sz w:val="28"/>
                <w:szCs w:val="28"/>
              </w:rPr>
              <w:t>предпазни</w:t>
            </w:r>
            <w:proofErr w:type="spellEnd"/>
            <w:r w:rsidRPr="00414A28">
              <w:rPr>
                <w:sz w:val="28"/>
                <w:szCs w:val="28"/>
                <w:lang w:val="bg-BG"/>
              </w:rPr>
              <w:t xml:space="preserve">  </w:t>
            </w:r>
            <w:proofErr w:type="spellStart"/>
            <w:r w:rsidRPr="00414A28">
              <w:rPr>
                <w:sz w:val="28"/>
                <w:szCs w:val="28"/>
              </w:rPr>
              <w:t>средства</w:t>
            </w:r>
            <w:proofErr w:type="spellEnd"/>
            <w:proofErr w:type="gram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които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използват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децата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Знае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предназначението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на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предпазните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средства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при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пътуване</w:t>
            </w:r>
            <w:proofErr w:type="spellEnd"/>
            <w:r w:rsidRPr="00414A28">
              <w:rPr>
                <w:sz w:val="28"/>
                <w:szCs w:val="28"/>
              </w:rPr>
              <w:t xml:space="preserve"> в </w:t>
            </w:r>
            <w:proofErr w:type="spellStart"/>
            <w:r w:rsidRPr="00414A28">
              <w:rPr>
                <w:sz w:val="28"/>
                <w:szCs w:val="28"/>
              </w:rPr>
              <w:t>автомобил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Разбира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че</w:t>
            </w:r>
            <w:proofErr w:type="spellEnd"/>
            <w:r w:rsidRPr="00414A28">
              <w:rPr>
                <w:sz w:val="28"/>
                <w:szCs w:val="28"/>
              </w:rPr>
              <w:t xml:space="preserve"> в </w:t>
            </w:r>
            <w:proofErr w:type="spellStart"/>
            <w:r w:rsidRPr="00414A28">
              <w:rPr>
                <w:sz w:val="28"/>
                <w:szCs w:val="28"/>
              </w:rPr>
              <w:t>превозното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средство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трябва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да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спазват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правила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Спазва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норми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на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безопасно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поведение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когато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пътува</w:t>
            </w:r>
            <w:proofErr w:type="spellEnd"/>
            <w:r w:rsidRPr="00414A28">
              <w:rPr>
                <w:sz w:val="28"/>
                <w:szCs w:val="28"/>
              </w:rPr>
              <w:t xml:space="preserve"> в </w:t>
            </w:r>
            <w:proofErr w:type="spellStart"/>
            <w:r w:rsidRPr="00414A28">
              <w:rPr>
                <w:sz w:val="28"/>
                <w:szCs w:val="28"/>
              </w:rPr>
              <w:t>автомобил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</w:p>
          <w:p w14:paraId="089FD157" w14:textId="47C2B452" w:rsidR="00351F28" w:rsidRPr="00414A28" w:rsidRDefault="00414A28" w:rsidP="00351F28">
            <w:pPr>
              <w:spacing w:before="41"/>
              <w:ind w:left="105"/>
              <w:rPr>
                <w:rFonts w:eastAsia="Times New Roman" w:cstheme="minorHAnsi"/>
                <w:i/>
                <w:sz w:val="28"/>
                <w:szCs w:val="28"/>
                <w:lang w:val="bg-BG"/>
              </w:rPr>
            </w:pPr>
            <w:r w:rsidRPr="00414A28">
              <w:rPr>
                <w:sz w:val="28"/>
                <w:szCs w:val="28"/>
              </w:rPr>
              <w:t>*</w:t>
            </w:r>
            <w:proofErr w:type="spellStart"/>
            <w:r w:rsidRPr="00414A28">
              <w:rPr>
                <w:sz w:val="28"/>
                <w:szCs w:val="28"/>
              </w:rPr>
              <w:t>Дете-пътник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детско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столче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седалка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колан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правила</w:t>
            </w:r>
            <w:proofErr w:type="spellEnd"/>
            <w:r w:rsidRPr="00414A28">
              <w:rPr>
                <w:sz w:val="28"/>
                <w:szCs w:val="28"/>
              </w:rPr>
              <w:t>.</w:t>
            </w:r>
          </w:p>
        </w:tc>
      </w:tr>
      <w:tr w:rsidR="00351F28" w:rsidRPr="00E61466" w14:paraId="0BF4DBC8" w14:textId="77777777" w:rsidTr="00351F28">
        <w:trPr>
          <w:gridAfter w:val="1"/>
          <w:wAfter w:w="27" w:type="dxa"/>
          <w:trHeight w:val="1903"/>
        </w:trPr>
        <w:tc>
          <w:tcPr>
            <w:tcW w:w="2836" w:type="dxa"/>
            <w:vMerge w:val="restart"/>
          </w:tcPr>
          <w:p w14:paraId="7939A289" w14:textId="351BE054" w:rsidR="00351F28" w:rsidRPr="00414A28" w:rsidRDefault="00414A28" w:rsidP="00414A28">
            <w:pPr>
              <w:spacing w:line="276" w:lineRule="auto"/>
              <w:ind w:left="107" w:right="479"/>
              <w:jc w:val="center"/>
              <w:rPr>
                <w:rFonts w:eastAsia="Times New Roman" w:cstheme="minorHAnsi"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sz w:val="28"/>
                <w:szCs w:val="24"/>
                <w:lang w:val="bg-BG"/>
              </w:rPr>
              <w:t>Пътна среда</w:t>
            </w:r>
          </w:p>
        </w:tc>
        <w:tc>
          <w:tcPr>
            <w:tcW w:w="2835" w:type="dxa"/>
          </w:tcPr>
          <w:p w14:paraId="331D6545" w14:textId="6E7AF90E" w:rsidR="00351F28" w:rsidRPr="00414A28" w:rsidRDefault="00414A28" w:rsidP="00414A28">
            <w:pPr>
              <w:spacing w:line="276" w:lineRule="auto"/>
              <w:ind w:left="106"/>
              <w:jc w:val="center"/>
              <w:rPr>
                <w:rFonts w:eastAsia="Times New Roman" w:cstheme="minorHAnsi"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sz w:val="28"/>
                <w:szCs w:val="24"/>
                <w:lang w:val="bg-BG"/>
              </w:rPr>
              <w:t>Пътни превозни средства</w:t>
            </w:r>
          </w:p>
        </w:tc>
        <w:tc>
          <w:tcPr>
            <w:tcW w:w="2836" w:type="dxa"/>
          </w:tcPr>
          <w:p w14:paraId="09C2D984" w14:textId="0CED714C" w:rsidR="00351F28" w:rsidRPr="00414A28" w:rsidRDefault="00414A28" w:rsidP="00414A28">
            <w:pPr>
              <w:ind w:left="106"/>
              <w:jc w:val="center"/>
              <w:rPr>
                <w:rFonts w:eastAsia="Times New Roman" w:cstheme="minorHAnsi"/>
                <w:b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val="bg-BG"/>
              </w:rPr>
              <w:t>„Моите играчки“</w:t>
            </w:r>
          </w:p>
        </w:tc>
        <w:tc>
          <w:tcPr>
            <w:tcW w:w="5925" w:type="dxa"/>
          </w:tcPr>
          <w:p w14:paraId="044F7F7C" w14:textId="7015A5AB" w:rsidR="00414A28" w:rsidRDefault="00635CE4" w:rsidP="00635CE4">
            <w:pPr>
              <w:spacing w:before="6" w:line="310" w:lineRule="atLeast"/>
              <w:ind w:left="105" w:right="914"/>
              <w:jc w:val="both"/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</w:rPr>
              <w:t>Знае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наименованията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някои</w:t>
            </w:r>
            <w:proofErr w:type="spellEnd"/>
            <w:r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превозни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средства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="00414A28" w:rsidRPr="00414A28">
              <w:rPr>
                <w:sz w:val="28"/>
                <w:szCs w:val="28"/>
              </w:rPr>
              <w:t>се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ориентира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в </w:t>
            </w:r>
            <w:proofErr w:type="spellStart"/>
            <w:r w:rsidR="00414A28" w:rsidRPr="00414A28">
              <w:rPr>
                <w:sz w:val="28"/>
                <w:szCs w:val="28"/>
              </w:rPr>
              <w:t>техните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части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. </w:t>
            </w:r>
            <w:proofErr w:type="spellStart"/>
            <w:r w:rsidR="00414A28" w:rsidRPr="00414A28">
              <w:rPr>
                <w:sz w:val="28"/>
                <w:szCs w:val="28"/>
              </w:rPr>
              <w:t>Разпознава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игрови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средства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="00414A28" w:rsidRPr="00414A28">
              <w:rPr>
                <w:sz w:val="28"/>
                <w:szCs w:val="28"/>
              </w:rPr>
              <w:t>ги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използва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по</w:t>
            </w:r>
            <w:proofErr w:type="spellEnd"/>
            <w:r w:rsidR="00414A28" w:rsidRPr="00414A28">
              <w:rPr>
                <w:sz w:val="28"/>
                <w:szCs w:val="28"/>
              </w:rPr>
              <w:t xml:space="preserve"> </w:t>
            </w:r>
            <w:proofErr w:type="spellStart"/>
            <w:r w:rsidR="00414A28" w:rsidRPr="00414A28">
              <w:rPr>
                <w:sz w:val="28"/>
                <w:szCs w:val="28"/>
              </w:rPr>
              <w:t>предназначение</w:t>
            </w:r>
            <w:proofErr w:type="spellEnd"/>
            <w:r w:rsidR="00414A28" w:rsidRPr="00414A28">
              <w:rPr>
                <w:sz w:val="28"/>
                <w:szCs w:val="28"/>
              </w:rPr>
              <w:t>.</w:t>
            </w:r>
          </w:p>
          <w:p w14:paraId="684DCE6B" w14:textId="78DA6227" w:rsidR="00351F28" w:rsidRPr="00414A28" w:rsidRDefault="00414A28" w:rsidP="00635CE4">
            <w:pPr>
              <w:spacing w:before="6" w:line="310" w:lineRule="atLeast"/>
              <w:ind w:left="105" w:right="914"/>
              <w:jc w:val="both"/>
              <w:rPr>
                <w:rFonts w:eastAsia="Times New Roman" w:cstheme="minorHAnsi"/>
                <w:i/>
                <w:sz w:val="28"/>
                <w:szCs w:val="28"/>
              </w:rPr>
            </w:pPr>
            <w:r w:rsidRPr="00414A28">
              <w:rPr>
                <w:sz w:val="28"/>
                <w:szCs w:val="28"/>
              </w:rPr>
              <w:t xml:space="preserve"> *</w:t>
            </w:r>
            <w:proofErr w:type="spellStart"/>
            <w:r w:rsidRPr="00414A28">
              <w:rPr>
                <w:sz w:val="28"/>
                <w:szCs w:val="28"/>
              </w:rPr>
              <w:t>Камионче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моторче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влакче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количка</w:t>
            </w:r>
            <w:proofErr w:type="spellEnd"/>
            <w:r w:rsidRPr="00414A28">
              <w:rPr>
                <w:sz w:val="28"/>
                <w:szCs w:val="28"/>
              </w:rPr>
              <w:t>.</w:t>
            </w:r>
          </w:p>
        </w:tc>
      </w:tr>
      <w:tr w:rsidR="00351F28" w:rsidRPr="00E61466" w14:paraId="13B15E18" w14:textId="77777777" w:rsidTr="00351F28">
        <w:trPr>
          <w:gridAfter w:val="1"/>
          <w:wAfter w:w="27" w:type="dxa"/>
          <w:trHeight w:val="1903"/>
        </w:trPr>
        <w:tc>
          <w:tcPr>
            <w:tcW w:w="2836" w:type="dxa"/>
            <w:vMerge/>
            <w:tcBorders>
              <w:top w:val="nil"/>
            </w:tcBorders>
          </w:tcPr>
          <w:p w14:paraId="4BA03344" w14:textId="77777777" w:rsidR="00351F28" w:rsidRPr="00E61466" w:rsidRDefault="00351F28" w:rsidP="00351F28">
            <w:pPr>
              <w:rPr>
                <w:rFonts w:eastAsia="Times New Roman" w:cstheme="minorHAnsi"/>
                <w:sz w:val="4"/>
                <w:szCs w:val="4"/>
              </w:rPr>
            </w:pPr>
          </w:p>
        </w:tc>
        <w:tc>
          <w:tcPr>
            <w:tcW w:w="2835" w:type="dxa"/>
          </w:tcPr>
          <w:p w14:paraId="5BDB869A" w14:textId="794D32D3" w:rsidR="00351F28" w:rsidRPr="00414A28" w:rsidRDefault="00414A28" w:rsidP="00414A28">
            <w:pPr>
              <w:spacing w:line="276" w:lineRule="auto"/>
              <w:ind w:left="106" w:right="336"/>
              <w:jc w:val="center"/>
              <w:rPr>
                <w:rFonts w:eastAsia="Times New Roman" w:cstheme="minorHAnsi"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sz w:val="28"/>
                <w:szCs w:val="24"/>
                <w:lang w:val="bg-BG"/>
              </w:rPr>
              <w:t>Пътна сигнализация</w:t>
            </w:r>
          </w:p>
        </w:tc>
        <w:tc>
          <w:tcPr>
            <w:tcW w:w="2836" w:type="dxa"/>
          </w:tcPr>
          <w:p w14:paraId="0FC7A60E" w14:textId="7AD547AF" w:rsidR="00351F28" w:rsidRPr="00414A28" w:rsidRDefault="00414A28" w:rsidP="00414A28">
            <w:pPr>
              <w:spacing w:before="1"/>
              <w:ind w:left="106"/>
              <w:jc w:val="center"/>
              <w:rPr>
                <w:rFonts w:eastAsia="Times New Roman" w:cstheme="minorHAnsi"/>
                <w:b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val="bg-BG"/>
              </w:rPr>
              <w:t>„Разпознавам звук и цвят“</w:t>
            </w:r>
          </w:p>
        </w:tc>
        <w:tc>
          <w:tcPr>
            <w:tcW w:w="5925" w:type="dxa"/>
          </w:tcPr>
          <w:p w14:paraId="37499C35" w14:textId="77777777" w:rsidR="00414A28" w:rsidRDefault="00414A28" w:rsidP="00414A28">
            <w:pPr>
              <w:spacing w:before="42"/>
              <w:ind w:left="105"/>
              <w:jc w:val="both"/>
              <w:rPr>
                <w:sz w:val="28"/>
                <w:szCs w:val="28"/>
                <w:lang w:val="bg-BG"/>
              </w:rPr>
            </w:pPr>
            <w:proofErr w:type="spellStart"/>
            <w:r w:rsidRPr="00414A28">
              <w:rPr>
                <w:sz w:val="28"/>
                <w:szCs w:val="28"/>
              </w:rPr>
              <w:t>Формира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сензорни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усещания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възприятия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за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звук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цвят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Вслушва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се</w:t>
            </w:r>
            <w:proofErr w:type="spellEnd"/>
            <w:r w:rsidRPr="00414A28">
              <w:rPr>
                <w:sz w:val="28"/>
                <w:szCs w:val="28"/>
              </w:rPr>
              <w:t xml:space="preserve"> в </w:t>
            </w:r>
            <w:proofErr w:type="spellStart"/>
            <w:r w:rsidRPr="00414A28">
              <w:rPr>
                <w:sz w:val="28"/>
                <w:szCs w:val="28"/>
              </w:rPr>
              <w:t>различни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звукове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ги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определя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сила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Разпознава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цветовете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на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светофара</w:t>
            </w:r>
            <w:proofErr w:type="spellEnd"/>
            <w:r w:rsidRPr="00414A28">
              <w:rPr>
                <w:sz w:val="28"/>
                <w:szCs w:val="28"/>
              </w:rPr>
              <w:t xml:space="preserve"> - </w:t>
            </w:r>
            <w:proofErr w:type="spellStart"/>
            <w:r w:rsidRPr="00414A28">
              <w:rPr>
                <w:sz w:val="28"/>
                <w:szCs w:val="28"/>
              </w:rPr>
              <w:t>червен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жълт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зелен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цвят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</w:p>
          <w:p w14:paraId="2D4A3A75" w14:textId="1DFA724D" w:rsidR="00351F28" w:rsidRPr="00414A28" w:rsidRDefault="00414A28" w:rsidP="00414A28">
            <w:pPr>
              <w:spacing w:before="42"/>
              <w:ind w:left="105"/>
              <w:jc w:val="both"/>
              <w:rPr>
                <w:rFonts w:eastAsia="Times New Roman" w:cstheme="minorHAnsi"/>
                <w:i/>
                <w:sz w:val="28"/>
                <w:szCs w:val="28"/>
              </w:rPr>
            </w:pPr>
            <w:r w:rsidRPr="00414A28">
              <w:rPr>
                <w:sz w:val="28"/>
                <w:szCs w:val="28"/>
              </w:rPr>
              <w:t>*</w:t>
            </w:r>
            <w:proofErr w:type="spellStart"/>
            <w:r w:rsidRPr="00414A28">
              <w:rPr>
                <w:sz w:val="28"/>
                <w:szCs w:val="28"/>
              </w:rPr>
              <w:t>Силен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слаб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звук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звук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на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кола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цветове</w:t>
            </w:r>
            <w:proofErr w:type="spellEnd"/>
            <w:r w:rsidRPr="00414A28">
              <w:rPr>
                <w:sz w:val="28"/>
                <w:szCs w:val="28"/>
              </w:rPr>
              <w:t xml:space="preserve"> - </w:t>
            </w:r>
            <w:proofErr w:type="spellStart"/>
            <w:r w:rsidRPr="00414A28">
              <w:rPr>
                <w:sz w:val="28"/>
                <w:szCs w:val="28"/>
              </w:rPr>
              <w:t>червено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жълто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зелено</w:t>
            </w:r>
            <w:proofErr w:type="spellEnd"/>
            <w:r w:rsidRPr="00414A28">
              <w:rPr>
                <w:sz w:val="28"/>
                <w:szCs w:val="28"/>
              </w:rPr>
              <w:t>.</w:t>
            </w:r>
          </w:p>
        </w:tc>
      </w:tr>
      <w:tr w:rsidR="00351F28" w:rsidRPr="00E61466" w14:paraId="69364276" w14:textId="77777777" w:rsidTr="00351F28">
        <w:trPr>
          <w:gridAfter w:val="1"/>
          <w:wAfter w:w="27" w:type="dxa"/>
          <w:trHeight w:val="2856"/>
        </w:trPr>
        <w:tc>
          <w:tcPr>
            <w:tcW w:w="2836" w:type="dxa"/>
            <w:vMerge/>
            <w:tcBorders>
              <w:top w:val="nil"/>
            </w:tcBorders>
          </w:tcPr>
          <w:p w14:paraId="16736C0E" w14:textId="77777777" w:rsidR="00351F28" w:rsidRPr="00E61466" w:rsidRDefault="00351F28" w:rsidP="00351F28">
            <w:pPr>
              <w:rPr>
                <w:rFonts w:eastAsia="Times New Roman" w:cstheme="minorHAnsi"/>
                <w:sz w:val="4"/>
                <w:szCs w:val="4"/>
              </w:rPr>
            </w:pPr>
          </w:p>
        </w:tc>
        <w:tc>
          <w:tcPr>
            <w:tcW w:w="2835" w:type="dxa"/>
          </w:tcPr>
          <w:p w14:paraId="65050470" w14:textId="0AB64DB8" w:rsidR="00351F28" w:rsidRPr="00414A28" w:rsidRDefault="00414A28" w:rsidP="00414A28">
            <w:pPr>
              <w:spacing w:line="276" w:lineRule="auto"/>
              <w:ind w:left="106" w:right="303"/>
              <w:jc w:val="center"/>
              <w:rPr>
                <w:rFonts w:eastAsia="Times New Roman" w:cstheme="minorHAnsi"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sz w:val="28"/>
                <w:szCs w:val="24"/>
                <w:lang w:val="bg-BG"/>
              </w:rPr>
              <w:t xml:space="preserve">Участници в </w:t>
            </w:r>
            <w:proofErr w:type="spellStart"/>
            <w:r>
              <w:rPr>
                <w:rFonts w:eastAsia="Times New Roman" w:cstheme="minorHAnsi"/>
                <w:sz w:val="28"/>
                <w:szCs w:val="24"/>
                <w:lang w:val="bg-BG"/>
              </w:rPr>
              <w:t>движеинето</w:t>
            </w:r>
            <w:proofErr w:type="spellEnd"/>
          </w:p>
        </w:tc>
        <w:tc>
          <w:tcPr>
            <w:tcW w:w="2836" w:type="dxa"/>
          </w:tcPr>
          <w:p w14:paraId="0C88351A" w14:textId="7C1FFB7D" w:rsidR="00351F28" w:rsidRPr="00414A28" w:rsidRDefault="00414A28" w:rsidP="00414A28">
            <w:pPr>
              <w:spacing w:before="1"/>
              <w:ind w:left="106"/>
              <w:jc w:val="center"/>
              <w:rPr>
                <w:rFonts w:eastAsia="Times New Roman" w:cstheme="minorHAnsi"/>
                <w:b/>
                <w:sz w:val="28"/>
                <w:szCs w:val="24"/>
                <w:lang w:val="bg-BG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val="bg-BG"/>
              </w:rPr>
              <w:t xml:space="preserve">„С мама и </w:t>
            </w:r>
            <w:proofErr w:type="spellStart"/>
            <w:r>
              <w:rPr>
                <w:rFonts w:eastAsia="Times New Roman" w:cstheme="minorHAnsi"/>
                <w:b/>
                <w:sz w:val="28"/>
                <w:szCs w:val="24"/>
                <w:lang w:val="bg-BG"/>
              </w:rPr>
              <w:t>таткто</w:t>
            </w:r>
            <w:proofErr w:type="spellEnd"/>
            <w:r>
              <w:rPr>
                <w:rFonts w:eastAsia="Times New Roman" w:cstheme="minorHAnsi"/>
                <w:b/>
                <w:sz w:val="28"/>
                <w:szCs w:val="24"/>
                <w:lang w:val="bg-BG"/>
              </w:rPr>
              <w:t xml:space="preserve"> на разходка“</w:t>
            </w:r>
          </w:p>
        </w:tc>
        <w:tc>
          <w:tcPr>
            <w:tcW w:w="5925" w:type="dxa"/>
          </w:tcPr>
          <w:p w14:paraId="3974D984" w14:textId="77777777" w:rsidR="00414A28" w:rsidRDefault="00414A28" w:rsidP="00635CE4">
            <w:pPr>
              <w:ind w:left="105"/>
              <w:jc w:val="both"/>
              <w:rPr>
                <w:sz w:val="28"/>
                <w:szCs w:val="28"/>
                <w:lang w:val="bg-BG"/>
              </w:rPr>
            </w:pPr>
            <w:proofErr w:type="spellStart"/>
            <w:r w:rsidRPr="00414A28">
              <w:rPr>
                <w:sz w:val="28"/>
                <w:szCs w:val="28"/>
              </w:rPr>
              <w:t>Придвижва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за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ръка</w:t>
            </w:r>
            <w:proofErr w:type="spellEnd"/>
            <w:r w:rsidRPr="00414A28">
              <w:rPr>
                <w:sz w:val="28"/>
                <w:szCs w:val="28"/>
              </w:rPr>
              <w:t xml:space="preserve"> с </w:t>
            </w:r>
            <w:proofErr w:type="spellStart"/>
            <w:r w:rsidRPr="00414A28">
              <w:rPr>
                <w:sz w:val="28"/>
                <w:szCs w:val="28"/>
              </w:rPr>
              <w:t>възрастните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когато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разхожда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улицата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Определя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разстоянието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до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възрастния</w:t>
            </w:r>
            <w:proofErr w:type="spellEnd"/>
            <w:r w:rsidRPr="00414A28">
              <w:rPr>
                <w:sz w:val="28"/>
                <w:szCs w:val="28"/>
              </w:rPr>
              <w:t xml:space="preserve"> - </w:t>
            </w:r>
            <w:proofErr w:type="spellStart"/>
            <w:r w:rsidRPr="00414A28">
              <w:rPr>
                <w:sz w:val="28"/>
                <w:szCs w:val="28"/>
              </w:rPr>
              <w:t>близо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далече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Разпознава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участници</w:t>
            </w:r>
            <w:proofErr w:type="spellEnd"/>
            <w:r w:rsidRPr="00414A28">
              <w:rPr>
                <w:sz w:val="28"/>
                <w:szCs w:val="28"/>
              </w:rPr>
              <w:t xml:space="preserve"> в </w:t>
            </w:r>
            <w:proofErr w:type="spellStart"/>
            <w:r w:rsidRPr="00414A28">
              <w:rPr>
                <w:sz w:val="28"/>
                <w:szCs w:val="28"/>
              </w:rPr>
              <w:t>движението</w:t>
            </w:r>
            <w:proofErr w:type="spellEnd"/>
            <w:r w:rsidRPr="00414A28">
              <w:rPr>
                <w:sz w:val="28"/>
                <w:szCs w:val="28"/>
              </w:rPr>
              <w:t xml:space="preserve">. </w:t>
            </w:r>
            <w:proofErr w:type="spellStart"/>
            <w:r w:rsidRPr="00414A28">
              <w:rPr>
                <w:sz w:val="28"/>
                <w:szCs w:val="28"/>
              </w:rPr>
              <w:t>Да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научат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къде</w:t>
            </w:r>
            <w:proofErr w:type="spellEnd"/>
            <w:r w:rsidRPr="00414A28">
              <w:rPr>
                <w:sz w:val="28"/>
                <w:szCs w:val="28"/>
              </w:rPr>
              <w:t xml:space="preserve"> и </w:t>
            </w:r>
            <w:proofErr w:type="spellStart"/>
            <w:r w:rsidRPr="00414A28">
              <w:rPr>
                <w:sz w:val="28"/>
                <w:szCs w:val="28"/>
              </w:rPr>
              <w:t>как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се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движат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по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улицата</w:t>
            </w:r>
            <w:proofErr w:type="spellEnd"/>
            <w:r w:rsidRPr="00414A28">
              <w:rPr>
                <w:sz w:val="28"/>
                <w:szCs w:val="28"/>
              </w:rPr>
              <w:t>.</w:t>
            </w:r>
          </w:p>
          <w:p w14:paraId="0D53F6F8" w14:textId="52C98062" w:rsidR="00351F28" w:rsidRPr="00414A28" w:rsidRDefault="00414A28" w:rsidP="00635CE4">
            <w:pPr>
              <w:ind w:left="105"/>
              <w:jc w:val="both"/>
              <w:rPr>
                <w:rFonts w:eastAsia="Times New Roman" w:cstheme="minorHAnsi"/>
                <w:i/>
                <w:sz w:val="28"/>
                <w:szCs w:val="28"/>
                <w:lang w:val="bg-BG"/>
              </w:rPr>
            </w:pPr>
            <w:r w:rsidRPr="00414A28">
              <w:rPr>
                <w:sz w:val="28"/>
                <w:szCs w:val="28"/>
              </w:rPr>
              <w:t xml:space="preserve"> *</w:t>
            </w:r>
            <w:proofErr w:type="spellStart"/>
            <w:r w:rsidRPr="00414A28">
              <w:rPr>
                <w:sz w:val="28"/>
                <w:szCs w:val="28"/>
              </w:rPr>
              <w:t>Шофьор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дете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родители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до</w:t>
            </w:r>
            <w:proofErr w:type="spellEnd"/>
            <w:r w:rsidRPr="00414A28">
              <w:rPr>
                <w:sz w:val="28"/>
                <w:szCs w:val="28"/>
              </w:rPr>
              <w:t xml:space="preserve"> </w:t>
            </w:r>
            <w:proofErr w:type="spellStart"/>
            <w:r w:rsidRPr="00414A28">
              <w:rPr>
                <w:sz w:val="28"/>
                <w:szCs w:val="28"/>
              </w:rPr>
              <w:t>него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близо</w:t>
            </w:r>
            <w:proofErr w:type="spellEnd"/>
            <w:r w:rsidRPr="00414A28">
              <w:rPr>
                <w:sz w:val="28"/>
                <w:szCs w:val="28"/>
              </w:rPr>
              <w:t xml:space="preserve">, </w:t>
            </w:r>
            <w:proofErr w:type="spellStart"/>
            <w:r w:rsidRPr="00414A28">
              <w:rPr>
                <w:sz w:val="28"/>
                <w:szCs w:val="28"/>
              </w:rPr>
              <w:t>далече</w:t>
            </w:r>
            <w:proofErr w:type="spellEnd"/>
            <w:r w:rsidRPr="00414A28">
              <w:rPr>
                <w:sz w:val="28"/>
                <w:szCs w:val="28"/>
              </w:rPr>
              <w:t>.</w:t>
            </w:r>
          </w:p>
        </w:tc>
      </w:tr>
      <w:bookmarkEnd w:id="2"/>
    </w:tbl>
    <w:p w14:paraId="44B09059" w14:textId="12298164" w:rsidR="00351F28" w:rsidRDefault="00351F28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74A84F6D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191E86EA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5087B8EC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5A7FFD54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0D832F98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4177FBBC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4E4F692F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57B5F7F9" w14:textId="77777777" w:rsidR="00AC074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0B468587" w14:textId="77777777" w:rsidR="00AC0746" w:rsidRDefault="00AC0746" w:rsidP="00AC0746">
      <w:pPr>
        <w:spacing w:after="120"/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РАЗПРЕДЕЛЕНИЕ НА ДОПЪЛНИТЕЛНИТЕ СИТУАЦИИ ПО БДП, ИНТЕГРИРАНИ С ДРУГИ ОН</w:t>
      </w:r>
    </w:p>
    <w:tbl>
      <w:tblPr>
        <w:tblStyle w:val="a7"/>
        <w:tblW w:w="14567" w:type="dxa"/>
        <w:tblInd w:w="0" w:type="dxa"/>
        <w:tblLook w:val="04A0" w:firstRow="1" w:lastRow="0" w:firstColumn="1" w:lastColumn="0" w:noHBand="0" w:noVBand="1"/>
      </w:tblPr>
      <w:tblGrid>
        <w:gridCol w:w="1980"/>
        <w:gridCol w:w="1417"/>
        <w:gridCol w:w="2835"/>
        <w:gridCol w:w="8335"/>
      </w:tblGrid>
      <w:tr w:rsidR="00AC0746" w14:paraId="0AD10EBD" w14:textId="77777777" w:rsidTr="00AC074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4C1C" w14:textId="77777777" w:rsidR="00AC0746" w:rsidRDefault="00AC0746">
            <w:pPr>
              <w:spacing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МЕСЕЦ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8D44" w14:textId="77777777" w:rsidR="00AC0746" w:rsidRDefault="00AC0746">
            <w:pPr>
              <w:spacing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1AEE" w14:textId="77777777" w:rsidR="00AC0746" w:rsidRDefault="00AC0746">
            <w:pPr>
              <w:spacing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ЯДРО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0343" w14:textId="77777777" w:rsidR="00AC0746" w:rsidRDefault="00AC0746">
            <w:pPr>
              <w:spacing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ТЕМА</w:t>
            </w:r>
          </w:p>
        </w:tc>
      </w:tr>
      <w:tr w:rsidR="00AC0746" w14:paraId="295ED80E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23A2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5876AF74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СЕПТЕМВРИ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D86B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БЕ ⁄ 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7490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ЗК⁄СОО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7D2D" w14:textId="77777777" w:rsidR="00AC0746" w:rsidRDefault="00AC074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Вече съм голям – правилата знам!</w:t>
            </w:r>
          </w:p>
        </w:tc>
      </w:tr>
      <w:tr w:rsidR="00AC0746" w14:paraId="2A81D2CF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471C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D596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C239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B94F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Играя безопасно!</w:t>
            </w:r>
          </w:p>
        </w:tc>
      </w:tr>
      <w:tr w:rsidR="00AC0746" w14:paraId="6370EC1B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1123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5F7B3F8F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ОКТОМВРИ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349B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E81E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7726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Познавам превозните средства!</w:t>
            </w:r>
          </w:p>
        </w:tc>
      </w:tr>
      <w:tr w:rsidR="00AC0746" w14:paraId="72B63FFF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B906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06A0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143F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КМ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92EC" w14:textId="77777777" w:rsidR="00AC0746" w:rsidRDefault="00AC0746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По въздух, суша и вода!</w:t>
            </w:r>
          </w:p>
        </w:tc>
      </w:tr>
      <w:tr w:rsidR="00AC0746" w14:paraId="1832F3BB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18CA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353DE0AA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НОЕМВРИ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A716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BBDA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СЗС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7143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 автомобила се качи и колана си сложи!</w:t>
            </w:r>
          </w:p>
        </w:tc>
      </w:tr>
      <w:tr w:rsidR="00AC0746" w14:paraId="54C5313F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FEFC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F045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8877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ИТ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31BE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Малкият пътник.</w:t>
            </w:r>
          </w:p>
        </w:tc>
      </w:tr>
      <w:tr w:rsidR="00AC0746" w14:paraId="5195D8A9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4F4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73D3B106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ДЕКЕМВРИ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31F6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ФК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6ABB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ПИ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62E5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Кой с какво се движи?</w:t>
            </w:r>
          </w:p>
        </w:tc>
      </w:tr>
      <w:tr w:rsidR="00AC0746" w14:paraId="74716E23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B3C4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6760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D3C7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ГПР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1D2F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Какво ми разказа светофара?</w:t>
            </w:r>
          </w:p>
        </w:tc>
      </w:tr>
      <w:tr w:rsidR="00AC0746" w14:paraId="3EA5FC14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1B4B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5F72D959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ЯНУАРИ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01A6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20BB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СЗС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A78F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Хайде, на екскурзия!</w:t>
            </w:r>
          </w:p>
        </w:tc>
      </w:tr>
      <w:tr w:rsidR="00AC0746" w14:paraId="24788DE5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7119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79CB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0C94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7912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Какво ми разказаха пътните знаци?</w:t>
            </w:r>
          </w:p>
        </w:tc>
      </w:tr>
      <w:tr w:rsidR="00AC0746" w14:paraId="03715A54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4276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4C4A9284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ФЕВРУАРИ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B023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ОС/М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14EB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СОО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4BEA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Улиците в моя квартал.</w:t>
            </w:r>
          </w:p>
        </w:tc>
      </w:tr>
      <w:tr w:rsidR="00AC0746" w14:paraId="3A0DD61B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07FB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FC41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1BD0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ИТ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B801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Моят град!</w:t>
            </w:r>
          </w:p>
        </w:tc>
      </w:tr>
      <w:tr w:rsidR="00AC0746" w14:paraId="639660FF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982F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666A1CC3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4EF1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2ED1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ИМТ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FBC5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Моят велосипед!</w:t>
            </w:r>
          </w:p>
        </w:tc>
      </w:tr>
      <w:tr w:rsidR="00AC0746" w14:paraId="6576D81A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0BD4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91CA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E10D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ИТ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9480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Пътувам на две колела!</w:t>
            </w:r>
          </w:p>
        </w:tc>
      </w:tr>
      <w:tr w:rsidR="00AC0746" w14:paraId="01A6EEE3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42FA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7E0F2903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АПРИЛ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56123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ОС⁄БЕ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37BC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СОО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EDBA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Азбуката на велосипеда!</w:t>
            </w:r>
          </w:p>
        </w:tc>
      </w:tr>
      <w:tr w:rsidR="00AC0746" w14:paraId="6877B730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26BE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54A5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E221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СЗС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01ED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Регулировчик.</w:t>
            </w:r>
          </w:p>
        </w:tc>
      </w:tr>
      <w:tr w:rsidR="00AC0746" w14:paraId="7C09C1F5" w14:textId="77777777" w:rsidTr="00AC0746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A153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  <w:p w14:paraId="6028D4C7" w14:textId="77777777" w:rsidR="00AC0746" w:rsidRDefault="00AC074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B827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ФК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6C30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ИДД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33DE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 велоалеята.</w:t>
            </w:r>
          </w:p>
        </w:tc>
      </w:tr>
      <w:tr w:rsidR="00AC0746" w14:paraId="7E31A665" w14:textId="77777777" w:rsidTr="00AC074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CCF1" w14:textId="77777777" w:rsidR="00AC0746" w:rsidRDefault="00AC074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CF39E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EBD5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СОО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638E7" w14:textId="77777777" w:rsidR="00AC0746" w:rsidRDefault="00AC07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Зная как да играя безопасно!</w:t>
            </w:r>
          </w:p>
        </w:tc>
      </w:tr>
    </w:tbl>
    <w:p w14:paraId="51C95E89" w14:textId="77777777" w:rsidR="00AC0746" w:rsidRDefault="00AC0746" w:rsidP="00AC0746">
      <w:pPr>
        <w:jc w:val="center"/>
        <w:rPr>
          <w:rFonts w:ascii="Arial" w:hAnsi="Arial" w:cs="Arial"/>
          <w:color w:val="FF0000"/>
          <w:kern w:val="2"/>
          <w:sz w:val="28"/>
          <w:szCs w:val="28"/>
          <w14:ligatures w14:val="standardContextual"/>
        </w:rPr>
      </w:pPr>
    </w:p>
    <w:p w14:paraId="353C92B3" w14:textId="77777777" w:rsidR="00AC0746" w:rsidRDefault="00AC0746" w:rsidP="00AC074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6FD4AA33" w14:textId="77777777" w:rsidR="00AC0746" w:rsidRDefault="00AC0746" w:rsidP="00AC074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Изготвил: Ст. Учител: Мариета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Бойдева</w:t>
      </w:r>
      <w:proofErr w:type="spellEnd"/>
    </w:p>
    <w:p w14:paraId="4C926A2D" w14:textId="7A1B265A" w:rsidR="00AC0746" w:rsidRDefault="00AC0746" w:rsidP="00AC07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Учител: </w:t>
      </w:r>
      <w:r>
        <w:rPr>
          <w:rFonts w:ascii="Times New Roman" w:hAnsi="Times New Roman" w:cs="Times New Roman"/>
          <w:sz w:val="28"/>
          <w:szCs w:val="28"/>
        </w:rPr>
        <w:t>Мария Колева</w:t>
      </w:r>
    </w:p>
    <w:p w14:paraId="6FC9C39F" w14:textId="77777777" w:rsidR="00AC0746" w:rsidRPr="00E61466" w:rsidRDefault="00AC0746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p w14:paraId="5D559EB6" w14:textId="38B68D9A" w:rsidR="00152E1F" w:rsidRPr="00E61466" w:rsidRDefault="00152E1F" w:rsidP="00152E1F">
      <w:pPr>
        <w:widowControl w:val="0"/>
        <w:tabs>
          <w:tab w:val="left" w:pos="0"/>
        </w:tabs>
        <w:autoSpaceDE w:val="0"/>
        <w:autoSpaceDN w:val="0"/>
        <w:spacing w:before="141"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sz w:val="32"/>
          <w:szCs w:val="32"/>
        </w:rPr>
      </w:pPr>
    </w:p>
    <w:sectPr w:rsidR="00152E1F" w:rsidRPr="00E61466" w:rsidSect="00414A28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76730"/>
    <w:multiLevelType w:val="hybridMultilevel"/>
    <w:tmpl w:val="CD409D42"/>
    <w:lvl w:ilvl="0" w:tplc="8C3ECEEE">
      <w:start w:val="1"/>
      <w:numFmt w:val="upperRoman"/>
      <w:lvlText w:val="%1."/>
      <w:lvlJc w:val="left"/>
      <w:pPr>
        <w:ind w:left="7019" w:hanging="21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19CCF786">
      <w:start w:val="1"/>
      <w:numFmt w:val="decimal"/>
      <w:lvlText w:val="%2."/>
      <w:lvlJc w:val="left"/>
      <w:pPr>
        <w:ind w:left="116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6985972">
      <w:numFmt w:val="bullet"/>
      <w:lvlText w:val="•"/>
      <w:lvlJc w:val="left"/>
      <w:pPr>
        <w:ind w:left="2662" w:hanging="241"/>
      </w:pPr>
      <w:rPr>
        <w:rFonts w:hint="default"/>
        <w:lang w:val="bg-BG" w:eastAsia="en-US" w:bidi="ar-SA"/>
      </w:rPr>
    </w:lvl>
    <w:lvl w:ilvl="3" w:tplc="CFA811FC">
      <w:numFmt w:val="bullet"/>
      <w:lvlText w:val="•"/>
      <w:lvlJc w:val="left"/>
      <w:pPr>
        <w:ind w:left="4164" w:hanging="241"/>
      </w:pPr>
      <w:rPr>
        <w:rFonts w:hint="default"/>
        <w:lang w:val="bg-BG" w:eastAsia="en-US" w:bidi="ar-SA"/>
      </w:rPr>
    </w:lvl>
    <w:lvl w:ilvl="4" w:tplc="3D5A33E4">
      <w:numFmt w:val="bullet"/>
      <w:lvlText w:val="•"/>
      <w:lvlJc w:val="left"/>
      <w:pPr>
        <w:ind w:left="5666" w:hanging="241"/>
      </w:pPr>
      <w:rPr>
        <w:rFonts w:hint="default"/>
        <w:lang w:val="bg-BG" w:eastAsia="en-US" w:bidi="ar-SA"/>
      </w:rPr>
    </w:lvl>
    <w:lvl w:ilvl="5" w:tplc="2284A298">
      <w:numFmt w:val="bullet"/>
      <w:lvlText w:val="•"/>
      <w:lvlJc w:val="left"/>
      <w:pPr>
        <w:ind w:left="7168" w:hanging="241"/>
      </w:pPr>
      <w:rPr>
        <w:rFonts w:hint="default"/>
        <w:lang w:val="bg-BG" w:eastAsia="en-US" w:bidi="ar-SA"/>
      </w:rPr>
    </w:lvl>
    <w:lvl w:ilvl="6" w:tplc="3CC0E372">
      <w:numFmt w:val="bullet"/>
      <w:lvlText w:val="•"/>
      <w:lvlJc w:val="left"/>
      <w:pPr>
        <w:ind w:left="8671" w:hanging="241"/>
      </w:pPr>
      <w:rPr>
        <w:rFonts w:hint="default"/>
        <w:lang w:val="bg-BG" w:eastAsia="en-US" w:bidi="ar-SA"/>
      </w:rPr>
    </w:lvl>
    <w:lvl w:ilvl="7" w:tplc="4A4A6FA8">
      <w:numFmt w:val="bullet"/>
      <w:lvlText w:val="•"/>
      <w:lvlJc w:val="left"/>
      <w:pPr>
        <w:ind w:left="10173" w:hanging="241"/>
      </w:pPr>
      <w:rPr>
        <w:rFonts w:hint="default"/>
        <w:lang w:val="bg-BG" w:eastAsia="en-US" w:bidi="ar-SA"/>
      </w:rPr>
    </w:lvl>
    <w:lvl w:ilvl="8" w:tplc="1308884C">
      <w:numFmt w:val="bullet"/>
      <w:lvlText w:val="•"/>
      <w:lvlJc w:val="left"/>
      <w:pPr>
        <w:ind w:left="11675" w:hanging="241"/>
      </w:pPr>
      <w:rPr>
        <w:rFonts w:hint="default"/>
        <w:lang w:val="bg-BG" w:eastAsia="en-US" w:bidi="ar-SA"/>
      </w:rPr>
    </w:lvl>
  </w:abstractNum>
  <w:abstractNum w:abstractNumId="1" w15:restartNumberingAfterBreak="0">
    <w:nsid w:val="1B4D024D"/>
    <w:multiLevelType w:val="hybridMultilevel"/>
    <w:tmpl w:val="CD409D42"/>
    <w:lvl w:ilvl="0" w:tplc="8C3ECEEE">
      <w:start w:val="1"/>
      <w:numFmt w:val="upperRoman"/>
      <w:lvlText w:val="%1."/>
      <w:lvlJc w:val="left"/>
      <w:pPr>
        <w:ind w:left="7019" w:hanging="21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19CCF786">
      <w:start w:val="1"/>
      <w:numFmt w:val="decimal"/>
      <w:lvlText w:val="%2."/>
      <w:lvlJc w:val="left"/>
      <w:pPr>
        <w:ind w:left="116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6985972">
      <w:numFmt w:val="bullet"/>
      <w:lvlText w:val="•"/>
      <w:lvlJc w:val="left"/>
      <w:pPr>
        <w:ind w:left="2662" w:hanging="241"/>
      </w:pPr>
      <w:rPr>
        <w:rFonts w:hint="default"/>
        <w:lang w:val="bg-BG" w:eastAsia="en-US" w:bidi="ar-SA"/>
      </w:rPr>
    </w:lvl>
    <w:lvl w:ilvl="3" w:tplc="CFA811FC">
      <w:numFmt w:val="bullet"/>
      <w:lvlText w:val="•"/>
      <w:lvlJc w:val="left"/>
      <w:pPr>
        <w:ind w:left="4164" w:hanging="241"/>
      </w:pPr>
      <w:rPr>
        <w:rFonts w:hint="default"/>
        <w:lang w:val="bg-BG" w:eastAsia="en-US" w:bidi="ar-SA"/>
      </w:rPr>
    </w:lvl>
    <w:lvl w:ilvl="4" w:tplc="3D5A33E4">
      <w:numFmt w:val="bullet"/>
      <w:lvlText w:val="•"/>
      <w:lvlJc w:val="left"/>
      <w:pPr>
        <w:ind w:left="5666" w:hanging="241"/>
      </w:pPr>
      <w:rPr>
        <w:rFonts w:hint="default"/>
        <w:lang w:val="bg-BG" w:eastAsia="en-US" w:bidi="ar-SA"/>
      </w:rPr>
    </w:lvl>
    <w:lvl w:ilvl="5" w:tplc="2284A298">
      <w:numFmt w:val="bullet"/>
      <w:lvlText w:val="•"/>
      <w:lvlJc w:val="left"/>
      <w:pPr>
        <w:ind w:left="7168" w:hanging="241"/>
      </w:pPr>
      <w:rPr>
        <w:rFonts w:hint="default"/>
        <w:lang w:val="bg-BG" w:eastAsia="en-US" w:bidi="ar-SA"/>
      </w:rPr>
    </w:lvl>
    <w:lvl w:ilvl="6" w:tplc="3CC0E372">
      <w:numFmt w:val="bullet"/>
      <w:lvlText w:val="•"/>
      <w:lvlJc w:val="left"/>
      <w:pPr>
        <w:ind w:left="8671" w:hanging="241"/>
      </w:pPr>
      <w:rPr>
        <w:rFonts w:hint="default"/>
        <w:lang w:val="bg-BG" w:eastAsia="en-US" w:bidi="ar-SA"/>
      </w:rPr>
    </w:lvl>
    <w:lvl w:ilvl="7" w:tplc="4A4A6FA8">
      <w:numFmt w:val="bullet"/>
      <w:lvlText w:val="•"/>
      <w:lvlJc w:val="left"/>
      <w:pPr>
        <w:ind w:left="10173" w:hanging="241"/>
      </w:pPr>
      <w:rPr>
        <w:rFonts w:hint="default"/>
        <w:lang w:val="bg-BG" w:eastAsia="en-US" w:bidi="ar-SA"/>
      </w:rPr>
    </w:lvl>
    <w:lvl w:ilvl="8" w:tplc="1308884C">
      <w:numFmt w:val="bullet"/>
      <w:lvlText w:val="•"/>
      <w:lvlJc w:val="left"/>
      <w:pPr>
        <w:ind w:left="11675" w:hanging="241"/>
      </w:pPr>
      <w:rPr>
        <w:rFonts w:hint="default"/>
        <w:lang w:val="bg-BG" w:eastAsia="en-US" w:bidi="ar-SA"/>
      </w:rPr>
    </w:lvl>
  </w:abstractNum>
  <w:abstractNum w:abstractNumId="2" w15:restartNumberingAfterBreak="0">
    <w:nsid w:val="6A4069F4"/>
    <w:multiLevelType w:val="hybridMultilevel"/>
    <w:tmpl w:val="17C43F40"/>
    <w:lvl w:ilvl="0" w:tplc="DCD4718E">
      <w:start w:val="1"/>
      <w:numFmt w:val="decimal"/>
      <w:lvlText w:val="%1."/>
      <w:lvlJc w:val="left"/>
      <w:pPr>
        <w:ind w:left="1025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1" w:tplc="D0480614">
      <w:numFmt w:val="bullet"/>
      <w:lvlText w:val="•"/>
      <w:lvlJc w:val="left"/>
      <w:pPr>
        <w:ind w:left="2386" w:hanging="240"/>
      </w:pPr>
      <w:rPr>
        <w:rFonts w:hint="default"/>
        <w:lang w:val="bg-BG" w:eastAsia="en-US" w:bidi="ar-SA"/>
      </w:rPr>
    </w:lvl>
    <w:lvl w:ilvl="2" w:tplc="A070755E">
      <w:numFmt w:val="bullet"/>
      <w:lvlText w:val="•"/>
      <w:lvlJc w:val="left"/>
      <w:pPr>
        <w:ind w:left="3752" w:hanging="240"/>
      </w:pPr>
      <w:rPr>
        <w:rFonts w:hint="default"/>
        <w:lang w:val="bg-BG" w:eastAsia="en-US" w:bidi="ar-SA"/>
      </w:rPr>
    </w:lvl>
    <w:lvl w:ilvl="3" w:tplc="31BC4944">
      <w:numFmt w:val="bullet"/>
      <w:lvlText w:val="•"/>
      <w:lvlJc w:val="left"/>
      <w:pPr>
        <w:ind w:left="5118" w:hanging="240"/>
      </w:pPr>
      <w:rPr>
        <w:rFonts w:hint="default"/>
        <w:lang w:val="bg-BG" w:eastAsia="en-US" w:bidi="ar-SA"/>
      </w:rPr>
    </w:lvl>
    <w:lvl w:ilvl="4" w:tplc="0AD021F4">
      <w:numFmt w:val="bullet"/>
      <w:lvlText w:val="•"/>
      <w:lvlJc w:val="left"/>
      <w:pPr>
        <w:ind w:left="6484" w:hanging="240"/>
      </w:pPr>
      <w:rPr>
        <w:rFonts w:hint="default"/>
        <w:lang w:val="bg-BG" w:eastAsia="en-US" w:bidi="ar-SA"/>
      </w:rPr>
    </w:lvl>
    <w:lvl w:ilvl="5" w:tplc="DD22FF9C">
      <w:numFmt w:val="bullet"/>
      <w:lvlText w:val="•"/>
      <w:lvlJc w:val="left"/>
      <w:pPr>
        <w:ind w:left="7850" w:hanging="240"/>
      </w:pPr>
      <w:rPr>
        <w:rFonts w:hint="default"/>
        <w:lang w:val="bg-BG" w:eastAsia="en-US" w:bidi="ar-SA"/>
      </w:rPr>
    </w:lvl>
    <w:lvl w:ilvl="6" w:tplc="A5F067F6">
      <w:numFmt w:val="bullet"/>
      <w:lvlText w:val="•"/>
      <w:lvlJc w:val="left"/>
      <w:pPr>
        <w:ind w:left="9216" w:hanging="240"/>
      </w:pPr>
      <w:rPr>
        <w:rFonts w:hint="default"/>
        <w:lang w:val="bg-BG" w:eastAsia="en-US" w:bidi="ar-SA"/>
      </w:rPr>
    </w:lvl>
    <w:lvl w:ilvl="7" w:tplc="BBE490C6">
      <w:numFmt w:val="bullet"/>
      <w:lvlText w:val="•"/>
      <w:lvlJc w:val="left"/>
      <w:pPr>
        <w:ind w:left="10582" w:hanging="240"/>
      </w:pPr>
      <w:rPr>
        <w:rFonts w:hint="default"/>
        <w:lang w:val="bg-BG" w:eastAsia="en-US" w:bidi="ar-SA"/>
      </w:rPr>
    </w:lvl>
    <w:lvl w:ilvl="8" w:tplc="6BDEAA58">
      <w:numFmt w:val="bullet"/>
      <w:lvlText w:val="•"/>
      <w:lvlJc w:val="left"/>
      <w:pPr>
        <w:ind w:left="11948" w:hanging="240"/>
      </w:pPr>
      <w:rPr>
        <w:rFonts w:hint="default"/>
        <w:lang w:val="bg-BG" w:eastAsia="en-US" w:bidi="ar-SA"/>
      </w:rPr>
    </w:lvl>
  </w:abstractNum>
  <w:num w:numId="1" w16cid:durableId="2065442689">
    <w:abstractNumId w:val="1"/>
  </w:num>
  <w:num w:numId="2" w16cid:durableId="218829094">
    <w:abstractNumId w:val="2"/>
  </w:num>
  <w:num w:numId="3" w16cid:durableId="144600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CB7"/>
    <w:rsid w:val="00152E1F"/>
    <w:rsid w:val="001B02DB"/>
    <w:rsid w:val="00210C4A"/>
    <w:rsid w:val="002A0279"/>
    <w:rsid w:val="003124B6"/>
    <w:rsid w:val="00351F28"/>
    <w:rsid w:val="003A3BCF"/>
    <w:rsid w:val="00414A28"/>
    <w:rsid w:val="00533ADB"/>
    <w:rsid w:val="005742F7"/>
    <w:rsid w:val="006200AE"/>
    <w:rsid w:val="00635CE4"/>
    <w:rsid w:val="006573B1"/>
    <w:rsid w:val="007F2B9B"/>
    <w:rsid w:val="008B594B"/>
    <w:rsid w:val="008E5F29"/>
    <w:rsid w:val="008F0E80"/>
    <w:rsid w:val="00A72529"/>
    <w:rsid w:val="00AC0746"/>
    <w:rsid w:val="00BC5176"/>
    <w:rsid w:val="00D5365C"/>
    <w:rsid w:val="00E14600"/>
    <w:rsid w:val="00E434E4"/>
    <w:rsid w:val="00E61466"/>
    <w:rsid w:val="00E63D04"/>
    <w:rsid w:val="00F8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9E3C"/>
  <w15:docId w15:val="{304D265F-F553-4223-8386-7EDD94F5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A3BCF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3A3BCF"/>
  </w:style>
  <w:style w:type="table" w:customStyle="1" w:styleId="TableNormal">
    <w:name w:val="Table Normal"/>
    <w:uiPriority w:val="2"/>
    <w:semiHidden/>
    <w:unhideWhenUsed/>
    <w:qFormat/>
    <w:rsid w:val="007F2B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1F28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F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F0E8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AC0746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F708F-EEBA-4B1C-AD19-CD4AF4BBE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2023-03-01T12:24:00Z</cp:lastPrinted>
  <dcterms:created xsi:type="dcterms:W3CDTF">2026-09-14T18:11:00Z</dcterms:created>
  <dcterms:modified xsi:type="dcterms:W3CDTF">2026-09-14T18:36:00Z</dcterms:modified>
</cp:coreProperties>
</file>